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9BF" w:rsidRPr="00D255B6" w:rsidRDefault="000209BF" w:rsidP="00640B3C">
      <w:pPr>
        <w:spacing w:after="0" w:line="240" w:lineRule="auto"/>
        <w:jc w:val="center"/>
        <w:rPr>
          <w:rFonts w:ascii="Times New Roman" w:hAnsi="Times New Roman"/>
          <w:sz w:val="24"/>
          <w:szCs w:val="24"/>
        </w:rPr>
      </w:pPr>
      <w:bookmarkStart w:id="0" w:name="_Hlk125106949"/>
      <w:r w:rsidRPr="00D255B6">
        <w:rPr>
          <w:rFonts w:ascii="Times New Roman" w:hAnsi="Times New Roman"/>
          <w:sz w:val="24"/>
          <w:szCs w:val="24"/>
        </w:rPr>
        <w:t>Министерство науки и высшего образования Российской Федерации</w:t>
      </w:r>
    </w:p>
    <w:p w:rsidR="000209BF" w:rsidRPr="00D255B6" w:rsidRDefault="000209BF" w:rsidP="00640B3C">
      <w:pPr>
        <w:spacing w:after="0" w:line="240" w:lineRule="auto"/>
        <w:jc w:val="center"/>
        <w:rPr>
          <w:rFonts w:ascii="Times New Roman" w:hAnsi="Times New Roman"/>
          <w:sz w:val="24"/>
          <w:szCs w:val="24"/>
        </w:rPr>
      </w:pPr>
      <w:r w:rsidRPr="00D255B6">
        <w:rPr>
          <w:rFonts w:ascii="Times New Roman" w:hAnsi="Times New Roman"/>
          <w:sz w:val="24"/>
          <w:szCs w:val="24"/>
        </w:rPr>
        <w:t xml:space="preserve">Федеральное государственное бюджетное образовательное </w:t>
      </w:r>
    </w:p>
    <w:p w:rsidR="000209BF" w:rsidRPr="00D255B6" w:rsidRDefault="000209BF" w:rsidP="00640B3C">
      <w:pPr>
        <w:spacing w:after="0" w:line="240" w:lineRule="auto"/>
        <w:jc w:val="center"/>
        <w:rPr>
          <w:rFonts w:ascii="Times New Roman" w:hAnsi="Times New Roman"/>
          <w:sz w:val="24"/>
          <w:szCs w:val="24"/>
        </w:rPr>
      </w:pPr>
      <w:r w:rsidRPr="00D255B6">
        <w:rPr>
          <w:rFonts w:ascii="Times New Roman" w:hAnsi="Times New Roman"/>
          <w:sz w:val="24"/>
          <w:szCs w:val="24"/>
        </w:rPr>
        <w:t>учреждение высшего образования</w:t>
      </w:r>
    </w:p>
    <w:p w:rsidR="000209BF" w:rsidRPr="00D255B6" w:rsidRDefault="000209BF" w:rsidP="00640B3C">
      <w:pPr>
        <w:spacing w:after="0" w:line="240" w:lineRule="auto"/>
        <w:jc w:val="center"/>
        <w:rPr>
          <w:rFonts w:ascii="Times New Roman" w:hAnsi="Times New Roman"/>
          <w:sz w:val="24"/>
          <w:szCs w:val="24"/>
        </w:rPr>
      </w:pPr>
      <w:r w:rsidRPr="00D255B6">
        <w:rPr>
          <w:rFonts w:ascii="Times New Roman" w:hAnsi="Times New Roman"/>
          <w:sz w:val="24"/>
          <w:szCs w:val="24"/>
        </w:rPr>
        <w:t>«Тамбовский государственный университет имени Г.Р. Державина»</w:t>
      </w:r>
    </w:p>
    <w:p w:rsidR="000209BF" w:rsidRPr="00D255B6" w:rsidRDefault="000209BF" w:rsidP="00640B3C">
      <w:pPr>
        <w:spacing w:after="0" w:line="240" w:lineRule="auto"/>
        <w:jc w:val="center"/>
        <w:rPr>
          <w:rFonts w:ascii="Times New Roman" w:hAnsi="Times New Roman"/>
          <w:sz w:val="24"/>
          <w:szCs w:val="24"/>
        </w:rPr>
      </w:pPr>
      <w:r w:rsidRPr="00D255B6">
        <w:rPr>
          <w:rFonts w:ascii="Times New Roman" w:hAnsi="Times New Roman"/>
          <w:sz w:val="24"/>
          <w:szCs w:val="24"/>
        </w:rPr>
        <w:t xml:space="preserve">Медицинский институт </w:t>
      </w:r>
    </w:p>
    <w:p w:rsidR="00670A7B" w:rsidRPr="00D255B6" w:rsidRDefault="00670A7B" w:rsidP="00640B3C">
      <w:pPr>
        <w:spacing w:after="0" w:line="240" w:lineRule="auto"/>
        <w:jc w:val="center"/>
        <w:rPr>
          <w:rFonts w:ascii="Times New Roman" w:hAnsi="Times New Roman"/>
          <w:bCs/>
          <w:sz w:val="24"/>
          <w:szCs w:val="24"/>
        </w:rPr>
      </w:pPr>
      <w:r w:rsidRPr="00D255B6">
        <w:rPr>
          <w:rFonts w:ascii="Times New Roman" w:hAnsi="Times New Roman"/>
          <w:bCs/>
          <w:sz w:val="24"/>
          <w:szCs w:val="24"/>
        </w:rPr>
        <w:t>Кафедра общего ухода и организации сестринского дела</w:t>
      </w:r>
    </w:p>
    <w:p w:rsidR="000209BF" w:rsidRPr="00D255B6" w:rsidRDefault="000209BF" w:rsidP="00F13B19">
      <w:pPr>
        <w:spacing w:after="0" w:line="360" w:lineRule="auto"/>
        <w:jc w:val="right"/>
        <w:rPr>
          <w:rFonts w:ascii="Times New Roman" w:hAnsi="Times New Roman"/>
          <w:noProof/>
          <w:sz w:val="24"/>
          <w:szCs w:val="24"/>
        </w:rPr>
      </w:pPr>
    </w:p>
    <w:p w:rsidR="000209BF" w:rsidRDefault="007D1250" w:rsidP="00F13B19">
      <w:pPr>
        <w:spacing w:after="0" w:line="360" w:lineRule="auto"/>
        <w:jc w:val="right"/>
        <w:rPr>
          <w:rFonts w:ascii="Times New Roman" w:hAnsi="Times New Roman"/>
          <w:sz w:val="24"/>
          <w:szCs w:val="24"/>
        </w:rPr>
      </w:pPr>
      <w:r w:rsidRPr="007D1250">
        <w:rPr>
          <w:rFonts w:ascii="Times New Roman" w:hAnsi="Times New Roman"/>
          <w:noProof/>
          <w:sz w:val="24"/>
          <w:szCs w:val="24"/>
        </w:rPr>
        <w:drawing>
          <wp:inline distT="0" distB="0" distL="0" distR="0">
            <wp:extent cx="2581026" cy="166956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640B3C" w:rsidRPr="00D255B6" w:rsidRDefault="00640B3C" w:rsidP="00F13B19">
      <w:pPr>
        <w:spacing w:after="0" w:line="360" w:lineRule="auto"/>
        <w:jc w:val="right"/>
        <w:rPr>
          <w:rFonts w:ascii="Times New Roman" w:hAnsi="Times New Roman"/>
          <w:sz w:val="24"/>
          <w:szCs w:val="24"/>
        </w:rPr>
      </w:pPr>
    </w:p>
    <w:p w:rsidR="000209BF" w:rsidRDefault="000209BF" w:rsidP="00F13B19">
      <w:pPr>
        <w:spacing w:after="0" w:line="360" w:lineRule="auto"/>
        <w:jc w:val="center"/>
        <w:rPr>
          <w:rFonts w:ascii="Times New Roman" w:hAnsi="Times New Roman"/>
          <w:sz w:val="24"/>
          <w:szCs w:val="24"/>
        </w:rPr>
      </w:pPr>
    </w:p>
    <w:p w:rsidR="00640B3C" w:rsidRDefault="00640B3C" w:rsidP="00F13B19">
      <w:pPr>
        <w:spacing w:after="0" w:line="360" w:lineRule="auto"/>
        <w:jc w:val="center"/>
        <w:rPr>
          <w:rFonts w:ascii="Times New Roman" w:hAnsi="Times New Roman"/>
          <w:sz w:val="24"/>
          <w:szCs w:val="24"/>
        </w:rPr>
      </w:pPr>
    </w:p>
    <w:p w:rsidR="00640B3C" w:rsidRPr="00D255B6" w:rsidRDefault="00640B3C" w:rsidP="00640B3C">
      <w:pPr>
        <w:spacing w:after="0" w:line="240" w:lineRule="auto"/>
        <w:jc w:val="center"/>
        <w:rPr>
          <w:rFonts w:ascii="Times New Roman" w:hAnsi="Times New Roman"/>
          <w:sz w:val="24"/>
          <w:szCs w:val="24"/>
        </w:rPr>
      </w:pPr>
    </w:p>
    <w:p w:rsidR="000209BF" w:rsidRPr="00D255B6" w:rsidRDefault="000209BF" w:rsidP="00640B3C">
      <w:pPr>
        <w:spacing w:after="0" w:line="240" w:lineRule="auto"/>
        <w:jc w:val="center"/>
        <w:rPr>
          <w:rFonts w:ascii="Times New Roman" w:hAnsi="Times New Roman"/>
          <w:b/>
          <w:sz w:val="24"/>
          <w:szCs w:val="24"/>
        </w:rPr>
      </w:pPr>
      <w:r w:rsidRPr="00D255B6">
        <w:rPr>
          <w:rFonts w:ascii="Times New Roman" w:hAnsi="Times New Roman"/>
          <w:b/>
          <w:sz w:val="24"/>
          <w:szCs w:val="24"/>
        </w:rPr>
        <w:t>РАБОЧАЯ ПРОГРАММА ДИСЦИПЛИНЫ</w:t>
      </w:r>
    </w:p>
    <w:p w:rsidR="000209BF" w:rsidRPr="00640B3C" w:rsidRDefault="000209BF" w:rsidP="00640B3C">
      <w:pPr>
        <w:spacing w:after="0" w:line="240" w:lineRule="auto"/>
        <w:jc w:val="center"/>
        <w:rPr>
          <w:rFonts w:ascii="Times New Roman" w:hAnsi="Times New Roman"/>
          <w:sz w:val="24"/>
          <w:szCs w:val="24"/>
        </w:rPr>
      </w:pPr>
      <w:r w:rsidRPr="00640B3C">
        <w:rPr>
          <w:rFonts w:ascii="Times New Roman" w:hAnsi="Times New Roman"/>
          <w:sz w:val="24"/>
          <w:szCs w:val="24"/>
        </w:rPr>
        <w:t>О</w:t>
      </w:r>
      <w:r w:rsidR="00A400A5" w:rsidRPr="00640B3C">
        <w:rPr>
          <w:rFonts w:ascii="Times New Roman" w:hAnsi="Times New Roman"/>
          <w:sz w:val="24"/>
          <w:szCs w:val="24"/>
        </w:rPr>
        <w:t>УД.</w:t>
      </w:r>
      <w:r w:rsidRPr="00640B3C">
        <w:rPr>
          <w:rFonts w:ascii="Times New Roman" w:hAnsi="Times New Roman"/>
          <w:sz w:val="24"/>
          <w:szCs w:val="24"/>
        </w:rPr>
        <w:t>1</w:t>
      </w:r>
      <w:r w:rsidR="006B17D6" w:rsidRPr="00640B3C">
        <w:rPr>
          <w:rFonts w:ascii="Times New Roman" w:hAnsi="Times New Roman"/>
          <w:sz w:val="24"/>
          <w:szCs w:val="24"/>
        </w:rPr>
        <w:t xml:space="preserve"> </w:t>
      </w:r>
      <w:r w:rsidRPr="00640B3C">
        <w:rPr>
          <w:rFonts w:ascii="Times New Roman" w:hAnsi="Times New Roman"/>
          <w:sz w:val="24"/>
          <w:szCs w:val="24"/>
        </w:rPr>
        <w:t>«Русский язык»</w:t>
      </w:r>
    </w:p>
    <w:p w:rsidR="00640B3C" w:rsidRDefault="00640B3C" w:rsidP="00640B3C">
      <w:pPr>
        <w:spacing w:after="0" w:line="240" w:lineRule="auto"/>
        <w:jc w:val="center"/>
        <w:rPr>
          <w:rFonts w:ascii="Times New Roman" w:hAnsi="Times New Roman"/>
          <w:b/>
          <w:sz w:val="24"/>
          <w:szCs w:val="24"/>
        </w:rPr>
      </w:pPr>
    </w:p>
    <w:p w:rsidR="00640B3C" w:rsidRPr="00640B3C" w:rsidRDefault="00640B3C" w:rsidP="00640B3C">
      <w:pPr>
        <w:spacing w:after="0" w:line="240" w:lineRule="auto"/>
        <w:jc w:val="center"/>
        <w:rPr>
          <w:rFonts w:ascii="Times New Roman" w:hAnsi="Times New Roman"/>
          <w:b/>
          <w:sz w:val="24"/>
          <w:szCs w:val="24"/>
        </w:rPr>
      </w:pPr>
      <w:r w:rsidRPr="00640B3C">
        <w:rPr>
          <w:rFonts w:ascii="Times New Roman" w:hAnsi="Times New Roman"/>
          <w:b/>
          <w:sz w:val="24"/>
          <w:szCs w:val="24"/>
        </w:rPr>
        <w:t>ОБЩЕОБРАЗОВАТЕЛЬНОГО ЦИКЛА</w:t>
      </w:r>
    </w:p>
    <w:p w:rsidR="00640B3C" w:rsidRPr="00640B3C" w:rsidRDefault="00640B3C" w:rsidP="00640B3C">
      <w:pPr>
        <w:spacing w:after="0" w:line="240" w:lineRule="auto"/>
        <w:jc w:val="center"/>
        <w:rPr>
          <w:rFonts w:ascii="Times New Roman" w:hAnsi="Times New Roman"/>
          <w:b/>
          <w:sz w:val="24"/>
          <w:szCs w:val="24"/>
        </w:rPr>
      </w:pPr>
    </w:p>
    <w:p w:rsidR="00640B3C" w:rsidRPr="00640B3C" w:rsidRDefault="00640B3C" w:rsidP="00640B3C">
      <w:pPr>
        <w:spacing w:after="0" w:line="240" w:lineRule="auto"/>
        <w:contextualSpacing/>
        <w:jc w:val="center"/>
        <w:rPr>
          <w:rFonts w:ascii="Times New Roman" w:hAnsi="Times New Roman"/>
          <w:sz w:val="24"/>
          <w:szCs w:val="24"/>
        </w:rPr>
      </w:pPr>
      <w:r w:rsidRPr="00640B3C">
        <w:rPr>
          <w:rFonts w:ascii="Times New Roman" w:hAnsi="Times New Roman"/>
          <w:sz w:val="24"/>
          <w:szCs w:val="24"/>
        </w:rPr>
        <w:t>образовательной программы среднего профессионального образования - программа</w:t>
      </w:r>
    </w:p>
    <w:p w:rsidR="000209BF" w:rsidRPr="00640B3C" w:rsidRDefault="000209BF" w:rsidP="00640B3C">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640B3C">
        <w:rPr>
          <w:rFonts w:ascii="Times New Roman" w:hAnsi="Times New Roman"/>
          <w:color w:val="262626"/>
          <w:sz w:val="24"/>
          <w:szCs w:val="24"/>
          <w:lang w:eastAsia="en-US"/>
        </w:rPr>
        <w:t xml:space="preserve">подготовки специалистов среднего звена по специальности </w:t>
      </w:r>
    </w:p>
    <w:p w:rsidR="000209BF" w:rsidRPr="00640B3C" w:rsidRDefault="000209BF" w:rsidP="00640B3C">
      <w:pPr>
        <w:widowControl w:val="0"/>
        <w:autoSpaceDE w:val="0"/>
        <w:autoSpaceDN w:val="0"/>
        <w:spacing w:after="0" w:line="240" w:lineRule="auto"/>
        <w:jc w:val="center"/>
        <w:rPr>
          <w:rFonts w:ascii="Times New Roman" w:hAnsi="Times New Roman"/>
          <w:color w:val="262626"/>
          <w:sz w:val="24"/>
          <w:szCs w:val="24"/>
          <w:lang w:eastAsia="en-US"/>
        </w:rPr>
      </w:pPr>
      <w:r w:rsidRPr="00640B3C">
        <w:rPr>
          <w:rFonts w:ascii="Times New Roman" w:hAnsi="Times New Roman"/>
          <w:color w:val="262626"/>
          <w:sz w:val="24"/>
          <w:szCs w:val="24"/>
          <w:lang w:eastAsia="en-US"/>
        </w:rPr>
        <w:t>34.02.01 Сестринское дело</w:t>
      </w:r>
    </w:p>
    <w:p w:rsidR="000209BF" w:rsidRPr="00640B3C" w:rsidRDefault="000209BF" w:rsidP="00640B3C">
      <w:pPr>
        <w:widowControl w:val="0"/>
        <w:autoSpaceDE w:val="0"/>
        <w:autoSpaceDN w:val="0"/>
        <w:spacing w:after="0" w:line="240" w:lineRule="auto"/>
        <w:jc w:val="center"/>
        <w:rPr>
          <w:rFonts w:ascii="Times New Roman" w:hAnsi="Times New Roman"/>
          <w:color w:val="262626"/>
          <w:sz w:val="24"/>
          <w:szCs w:val="24"/>
          <w:lang w:eastAsia="en-US"/>
        </w:rPr>
      </w:pPr>
    </w:p>
    <w:p w:rsidR="000209BF" w:rsidRPr="00640B3C" w:rsidRDefault="000209BF" w:rsidP="00640B3C">
      <w:pPr>
        <w:widowControl w:val="0"/>
        <w:autoSpaceDE w:val="0"/>
        <w:autoSpaceDN w:val="0"/>
        <w:spacing w:after="0" w:line="240" w:lineRule="auto"/>
        <w:jc w:val="center"/>
        <w:rPr>
          <w:rFonts w:ascii="Times New Roman" w:hAnsi="Times New Roman"/>
          <w:color w:val="262626"/>
          <w:sz w:val="24"/>
          <w:szCs w:val="24"/>
          <w:lang w:eastAsia="en-US"/>
        </w:rPr>
      </w:pPr>
    </w:p>
    <w:p w:rsidR="000209BF" w:rsidRPr="00640B3C" w:rsidRDefault="000209BF" w:rsidP="00640B3C">
      <w:pPr>
        <w:widowControl w:val="0"/>
        <w:autoSpaceDE w:val="0"/>
        <w:autoSpaceDN w:val="0"/>
        <w:spacing w:after="0" w:line="240" w:lineRule="auto"/>
        <w:jc w:val="center"/>
        <w:rPr>
          <w:rFonts w:ascii="Times New Roman" w:hAnsi="Times New Roman"/>
          <w:color w:val="262626"/>
          <w:sz w:val="24"/>
          <w:szCs w:val="24"/>
          <w:lang w:eastAsia="en-US"/>
        </w:rPr>
      </w:pPr>
      <w:r w:rsidRPr="00640B3C">
        <w:rPr>
          <w:rFonts w:ascii="Times New Roman" w:hAnsi="Times New Roman"/>
          <w:color w:val="262626"/>
          <w:sz w:val="24"/>
          <w:szCs w:val="24"/>
          <w:lang w:eastAsia="en-US"/>
        </w:rPr>
        <w:t>Квалификация</w:t>
      </w:r>
    </w:p>
    <w:p w:rsidR="000209BF" w:rsidRPr="00640B3C" w:rsidRDefault="000209BF" w:rsidP="00640B3C">
      <w:pPr>
        <w:widowControl w:val="0"/>
        <w:autoSpaceDE w:val="0"/>
        <w:autoSpaceDN w:val="0"/>
        <w:spacing w:after="0" w:line="240" w:lineRule="auto"/>
        <w:jc w:val="center"/>
        <w:rPr>
          <w:rFonts w:ascii="Times New Roman" w:hAnsi="Times New Roman"/>
          <w:color w:val="262626"/>
          <w:sz w:val="24"/>
          <w:szCs w:val="24"/>
          <w:lang w:eastAsia="en-US"/>
        </w:rPr>
      </w:pPr>
      <w:r w:rsidRPr="00640B3C">
        <w:rPr>
          <w:rFonts w:ascii="Times New Roman" w:hAnsi="Times New Roman"/>
          <w:color w:val="262626"/>
          <w:sz w:val="24"/>
          <w:szCs w:val="24"/>
          <w:lang w:eastAsia="en-US"/>
        </w:rPr>
        <w:t>Медицинская сестра/ медицинский брат</w:t>
      </w:r>
    </w:p>
    <w:p w:rsidR="00640B3C" w:rsidRPr="00640B3C" w:rsidRDefault="00640B3C" w:rsidP="00640B3C">
      <w:pPr>
        <w:spacing w:after="0" w:line="240" w:lineRule="auto"/>
        <w:jc w:val="center"/>
        <w:rPr>
          <w:rFonts w:ascii="Times New Roman" w:hAnsi="Times New Roman"/>
          <w:color w:val="262626"/>
          <w:sz w:val="24"/>
          <w:szCs w:val="24"/>
        </w:rPr>
      </w:pPr>
    </w:p>
    <w:p w:rsidR="000209BF" w:rsidRPr="00640B3C" w:rsidRDefault="000209BF" w:rsidP="00640B3C">
      <w:pPr>
        <w:spacing w:after="0" w:line="240" w:lineRule="auto"/>
        <w:jc w:val="center"/>
        <w:rPr>
          <w:rFonts w:ascii="Times New Roman" w:hAnsi="Times New Roman"/>
          <w:color w:val="262626"/>
          <w:sz w:val="24"/>
          <w:szCs w:val="24"/>
        </w:rPr>
      </w:pPr>
      <w:r w:rsidRPr="00640B3C">
        <w:rPr>
          <w:rFonts w:ascii="Times New Roman" w:hAnsi="Times New Roman"/>
          <w:color w:val="262626"/>
          <w:sz w:val="24"/>
          <w:szCs w:val="24"/>
        </w:rPr>
        <w:t xml:space="preserve">Год набора </w:t>
      </w:r>
      <w:r w:rsidR="00A400A5" w:rsidRPr="00640B3C">
        <w:rPr>
          <w:rFonts w:ascii="Times New Roman" w:hAnsi="Times New Roman"/>
          <w:color w:val="262626"/>
          <w:sz w:val="24"/>
          <w:szCs w:val="24"/>
        </w:rPr>
        <w:t>2024</w:t>
      </w:r>
    </w:p>
    <w:p w:rsidR="000209BF" w:rsidRPr="00640B3C" w:rsidRDefault="000209BF" w:rsidP="00640B3C">
      <w:pPr>
        <w:spacing w:after="0" w:line="240" w:lineRule="auto"/>
        <w:jc w:val="center"/>
        <w:rPr>
          <w:rFonts w:ascii="Times New Roman" w:hAnsi="Times New Roman"/>
          <w:sz w:val="24"/>
          <w:szCs w:val="24"/>
        </w:rPr>
      </w:pPr>
    </w:p>
    <w:p w:rsidR="000209BF" w:rsidRPr="00640B3C" w:rsidRDefault="000209BF"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E21F73" w:rsidRDefault="00E21F73"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640B3C" w:rsidRDefault="00640B3C"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640B3C" w:rsidRDefault="00640B3C"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640B3C" w:rsidRDefault="00640B3C"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640B3C" w:rsidRDefault="00640B3C"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640B3C" w:rsidRPr="00640B3C" w:rsidRDefault="00640B3C"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pPr>
    </w:p>
    <w:p w:rsidR="00F13B19" w:rsidRPr="00640B3C" w:rsidRDefault="000209BF" w:rsidP="00640B3C">
      <w:pPr>
        <w:widowControl w:val="0"/>
        <w:autoSpaceDE w:val="0"/>
        <w:autoSpaceDN w:val="0"/>
        <w:adjustRightInd w:val="0"/>
        <w:spacing w:line="240" w:lineRule="auto"/>
        <w:jc w:val="center"/>
        <w:rPr>
          <w:rFonts w:ascii="Times New Roman" w:eastAsia="Calibri" w:hAnsi="Times New Roman"/>
          <w:noProof/>
          <w:sz w:val="24"/>
          <w:szCs w:val="24"/>
          <w:lang w:eastAsia="en-US"/>
        </w:rPr>
        <w:sectPr w:rsidR="00F13B19" w:rsidRPr="00640B3C" w:rsidSect="000209BF">
          <w:footerReference w:type="default" r:id="rId9"/>
          <w:type w:val="continuous"/>
          <w:pgSz w:w="11906" w:h="16838"/>
          <w:pgMar w:top="1134" w:right="850" w:bottom="1134" w:left="1701" w:header="708" w:footer="708" w:gutter="0"/>
          <w:cols w:space="720"/>
          <w:titlePg/>
          <w:docGrid w:linePitch="299"/>
        </w:sectPr>
      </w:pPr>
      <w:r w:rsidRPr="00640B3C">
        <w:rPr>
          <w:rFonts w:ascii="Times New Roman" w:eastAsia="Calibri" w:hAnsi="Times New Roman"/>
          <w:noProof/>
          <w:sz w:val="24"/>
          <w:szCs w:val="24"/>
          <w:lang w:val="de-DE" w:eastAsia="en-US"/>
        </w:rPr>
        <w:t>Тамбов – 202</w:t>
      </w:r>
      <w:r w:rsidR="00A400A5" w:rsidRPr="00640B3C">
        <w:rPr>
          <w:rFonts w:ascii="Times New Roman" w:eastAsia="Calibri" w:hAnsi="Times New Roman"/>
          <w:noProof/>
          <w:sz w:val="24"/>
          <w:szCs w:val="24"/>
          <w:lang w:eastAsia="en-US"/>
        </w:rPr>
        <w:t>4</w:t>
      </w:r>
    </w:p>
    <w:p w:rsidR="003333BB" w:rsidRDefault="00884467" w:rsidP="003333BB">
      <w:pPr>
        <w:tabs>
          <w:tab w:val="left" w:pos="4080"/>
        </w:tabs>
        <w:spacing w:after="0" w:line="240" w:lineRule="auto"/>
        <w:ind w:firstLine="709"/>
        <w:jc w:val="both"/>
        <w:rPr>
          <w:rFonts w:ascii="Times New Roman" w:hAnsi="Times New Roman"/>
          <w:b/>
          <w:sz w:val="24"/>
          <w:szCs w:val="24"/>
        </w:rPr>
      </w:pPr>
      <w:r w:rsidRPr="00621BEA">
        <w:rPr>
          <w:rFonts w:ascii="Times New Roman" w:hAnsi="Times New Roman"/>
          <w:b/>
          <w:sz w:val="24"/>
          <w:szCs w:val="24"/>
        </w:rPr>
        <w:lastRenderedPageBreak/>
        <w:t xml:space="preserve">Разработчики: </w:t>
      </w:r>
    </w:p>
    <w:p w:rsidR="00884467" w:rsidRPr="003333BB" w:rsidRDefault="00884467" w:rsidP="003333BB">
      <w:pPr>
        <w:tabs>
          <w:tab w:val="left" w:pos="4080"/>
        </w:tabs>
        <w:spacing w:after="0" w:line="240" w:lineRule="auto"/>
        <w:ind w:firstLine="709"/>
        <w:jc w:val="both"/>
        <w:rPr>
          <w:rFonts w:ascii="Times New Roman" w:hAnsi="Times New Roman"/>
          <w:b/>
          <w:sz w:val="24"/>
          <w:szCs w:val="24"/>
        </w:rPr>
      </w:pPr>
      <w:r w:rsidRPr="00621BEA">
        <w:rPr>
          <w:rFonts w:ascii="Times New Roman" w:hAnsi="Times New Roman"/>
          <w:sz w:val="24"/>
          <w:szCs w:val="24"/>
        </w:rPr>
        <w:t>Прокудина</w:t>
      </w:r>
      <w:r w:rsidRPr="00621BEA">
        <w:rPr>
          <w:rFonts w:ascii="Times New Roman" w:hAnsi="Times New Roman"/>
          <w:spacing w:val="1"/>
          <w:sz w:val="24"/>
          <w:szCs w:val="24"/>
        </w:rPr>
        <w:t xml:space="preserve"> </w:t>
      </w:r>
      <w:r w:rsidRPr="00621BEA">
        <w:rPr>
          <w:rFonts w:ascii="Times New Roman" w:hAnsi="Times New Roman"/>
          <w:sz w:val="24"/>
          <w:szCs w:val="24"/>
        </w:rPr>
        <w:t>И.М.,</w:t>
      </w:r>
      <w:r w:rsidRPr="00621BEA">
        <w:rPr>
          <w:rFonts w:ascii="Times New Roman" w:hAnsi="Times New Roman"/>
          <w:spacing w:val="1"/>
          <w:sz w:val="24"/>
          <w:szCs w:val="24"/>
        </w:rPr>
        <w:t xml:space="preserve"> </w:t>
      </w:r>
      <w:r w:rsidRPr="00621BEA">
        <w:rPr>
          <w:rFonts w:ascii="Times New Roman" w:hAnsi="Times New Roman"/>
          <w:sz w:val="24"/>
          <w:szCs w:val="24"/>
        </w:rPr>
        <w:t>преподаватель</w:t>
      </w:r>
      <w:r w:rsidRPr="00621BEA">
        <w:rPr>
          <w:rFonts w:ascii="Times New Roman" w:hAnsi="Times New Roman"/>
          <w:spacing w:val="1"/>
          <w:sz w:val="24"/>
          <w:szCs w:val="24"/>
        </w:rPr>
        <w:t xml:space="preserve"> </w:t>
      </w:r>
      <w:r w:rsidRPr="00621BEA">
        <w:rPr>
          <w:rFonts w:ascii="Times New Roman" w:hAnsi="Times New Roman"/>
          <w:sz w:val="24"/>
          <w:szCs w:val="24"/>
        </w:rPr>
        <w:t>кафедры</w:t>
      </w:r>
      <w:r w:rsidR="003333BB">
        <w:rPr>
          <w:rFonts w:ascii="Times New Roman" w:hAnsi="Times New Roman"/>
          <w:sz w:val="24"/>
          <w:szCs w:val="24"/>
        </w:rPr>
        <w:t xml:space="preserve"> </w:t>
      </w:r>
      <w:r w:rsidRPr="00621BEA">
        <w:rPr>
          <w:rFonts w:ascii="Times New Roman" w:hAnsi="Times New Roman"/>
          <w:spacing w:val="-67"/>
          <w:sz w:val="24"/>
          <w:szCs w:val="24"/>
        </w:rPr>
        <w:t xml:space="preserve"> </w:t>
      </w:r>
      <w:r w:rsidRPr="00621BEA">
        <w:rPr>
          <w:rFonts w:ascii="Times New Roman" w:hAnsi="Times New Roman"/>
          <w:sz w:val="24"/>
          <w:szCs w:val="24"/>
        </w:rPr>
        <w:t>профильной</w:t>
      </w:r>
      <w:r w:rsidRPr="00621BEA">
        <w:rPr>
          <w:rFonts w:ascii="Times New Roman" w:hAnsi="Times New Roman"/>
          <w:spacing w:val="-1"/>
          <w:sz w:val="24"/>
          <w:szCs w:val="24"/>
        </w:rPr>
        <w:t xml:space="preserve"> </w:t>
      </w:r>
      <w:r w:rsidRPr="00621BEA">
        <w:rPr>
          <w:rFonts w:ascii="Times New Roman" w:hAnsi="Times New Roman"/>
          <w:sz w:val="24"/>
          <w:szCs w:val="24"/>
        </w:rPr>
        <w:t>довузовской</w:t>
      </w:r>
      <w:r w:rsidRPr="00621BEA">
        <w:rPr>
          <w:rFonts w:ascii="Times New Roman" w:hAnsi="Times New Roman"/>
          <w:spacing w:val="-1"/>
          <w:sz w:val="24"/>
          <w:szCs w:val="24"/>
        </w:rPr>
        <w:t xml:space="preserve"> </w:t>
      </w:r>
      <w:r w:rsidRPr="00621BEA">
        <w:rPr>
          <w:rFonts w:ascii="Times New Roman" w:hAnsi="Times New Roman"/>
          <w:sz w:val="24"/>
          <w:szCs w:val="24"/>
        </w:rPr>
        <w:t>подготовки ТГУ</w:t>
      </w:r>
      <w:r w:rsidRPr="00621BEA">
        <w:rPr>
          <w:rFonts w:ascii="Times New Roman" w:hAnsi="Times New Roman"/>
          <w:spacing w:val="-1"/>
          <w:sz w:val="24"/>
          <w:szCs w:val="24"/>
        </w:rPr>
        <w:t xml:space="preserve"> </w:t>
      </w:r>
      <w:r w:rsidRPr="00621BEA">
        <w:rPr>
          <w:rFonts w:ascii="Times New Roman" w:hAnsi="Times New Roman"/>
          <w:sz w:val="24"/>
          <w:szCs w:val="24"/>
        </w:rPr>
        <w:t>имени Г.Р.</w:t>
      </w:r>
      <w:r w:rsidRPr="00621BEA">
        <w:rPr>
          <w:rFonts w:ascii="Times New Roman" w:hAnsi="Times New Roman"/>
          <w:spacing w:val="2"/>
          <w:sz w:val="24"/>
          <w:szCs w:val="24"/>
        </w:rPr>
        <w:t xml:space="preserve"> </w:t>
      </w:r>
      <w:r w:rsidRPr="00621BEA">
        <w:rPr>
          <w:rFonts w:ascii="Times New Roman" w:hAnsi="Times New Roman"/>
          <w:sz w:val="24"/>
          <w:szCs w:val="24"/>
        </w:rPr>
        <w:t>Державина</w:t>
      </w:r>
    </w:p>
    <w:p w:rsidR="00884467" w:rsidRPr="00621BEA" w:rsidRDefault="00884467" w:rsidP="00F13B19">
      <w:pPr>
        <w:spacing w:line="240" w:lineRule="auto"/>
        <w:ind w:left="539"/>
        <w:rPr>
          <w:rFonts w:ascii="Times New Roman" w:hAnsi="Times New Roman"/>
          <w:b/>
          <w:sz w:val="24"/>
          <w:szCs w:val="24"/>
        </w:rPr>
      </w:pPr>
    </w:p>
    <w:p w:rsidR="00884467" w:rsidRDefault="00884467" w:rsidP="00F13B19">
      <w:pPr>
        <w:widowControl w:val="0"/>
        <w:tabs>
          <w:tab w:val="left" w:pos="4080"/>
        </w:tabs>
        <w:autoSpaceDE w:val="0"/>
        <w:autoSpaceDN w:val="0"/>
        <w:adjustRightInd w:val="0"/>
        <w:spacing w:after="0" w:line="240" w:lineRule="auto"/>
        <w:ind w:firstLine="709"/>
        <w:jc w:val="both"/>
        <w:rPr>
          <w:rFonts w:ascii="Times New Roman" w:hAnsi="Times New Roman"/>
          <w:b/>
          <w:sz w:val="24"/>
          <w:szCs w:val="24"/>
        </w:rPr>
      </w:pPr>
    </w:p>
    <w:p w:rsidR="003333BB" w:rsidRPr="00621BEA" w:rsidRDefault="003333BB" w:rsidP="00F13B1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84467" w:rsidRPr="00621BEA" w:rsidRDefault="00884467" w:rsidP="00F13B1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621BEA">
        <w:rPr>
          <w:rFonts w:ascii="Times New Roman" w:hAnsi="Times New Roman"/>
          <w:sz w:val="24"/>
          <w:szCs w:val="24"/>
        </w:rPr>
        <w:t>Рабочая программа учебного предмета утверждена на заседании кафедры проф</w:t>
      </w:r>
      <w:r w:rsidR="00A400A5">
        <w:rPr>
          <w:rFonts w:ascii="Times New Roman" w:hAnsi="Times New Roman"/>
          <w:sz w:val="24"/>
          <w:szCs w:val="24"/>
        </w:rPr>
        <w:t>ильной довузовской подготовки 22 января 2024</w:t>
      </w:r>
      <w:r w:rsidRPr="00621BEA">
        <w:rPr>
          <w:rFonts w:ascii="Times New Roman" w:hAnsi="Times New Roman"/>
          <w:sz w:val="24"/>
          <w:szCs w:val="24"/>
        </w:rPr>
        <w:t xml:space="preserve"> года, протокол №4.</w:t>
      </w:r>
    </w:p>
    <w:p w:rsidR="00884467" w:rsidRPr="00621BEA" w:rsidRDefault="00D255B6" w:rsidP="00F13B1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60288" behindDoc="1" locked="0" layoutInCell="1" allowOverlap="1">
            <wp:simplePos x="0" y="0"/>
            <wp:positionH relativeFrom="column">
              <wp:posOffset>3396615</wp:posOffset>
            </wp:positionH>
            <wp:positionV relativeFrom="paragraph">
              <wp:posOffset>65405</wp:posOffset>
            </wp:positionV>
            <wp:extent cx="866775" cy="838200"/>
            <wp:effectExtent l="1905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6775" cy="838200"/>
                    </a:xfrm>
                    <a:prstGeom prst="rect">
                      <a:avLst/>
                    </a:prstGeom>
                    <a:noFill/>
                  </pic:spPr>
                </pic:pic>
              </a:graphicData>
            </a:graphic>
          </wp:anchor>
        </w:drawing>
      </w:r>
    </w:p>
    <w:p w:rsidR="00884467" w:rsidRPr="00621BEA" w:rsidRDefault="00884467" w:rsidP="00F13B1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884467" w:rsidRPr="00621BEA" w:rsidRDefault="00884467" w:rsidP="00F13B1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621BEA">
        <w:rPr>
          <w:rFonts w:ascii="Times New Roman" w:hAnsi="Times New Roman"/>
          <w:sz w:val="24"/>
          <w:szCs w:val="24"/>
        </w:rPr>
        <w:tab/>
      </w:r>
    </w:p>
    <w:p w:rsidR="00884467" w:rsidRPr="00621BEA" w:rsidRDefault="00884467" w:rsidP="00F13B19">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621BEA">
        <w:rPr>
          <w:rFonts w:ascii="Times New Roman" w:hAnsi="Times New Roman"/>
          <w:sz w:val="24"/>
          <w:szCs w:val="24"/>
        </w:rPr>
        <w:t xml:space="preserve">Заведующий кафедрой </w:t>
      </w:r>
      <w:r w:rsidRPr="00621BEA">
        <w:rPr>
          <w:rFonts w:ascii="Times New Roman" w:hAnsi="Times New Roman"/>
          <w:sz w:val="24"/>
          <w:szCs w:val="24"/>
        </w:rPr>
        <w:tab/>
      </w:r>
      <w:r w:rsidRPr="00621BEA">
        <w:rPr>
          <w:rFonts w:ascii="Times New Roman" w:hAnsi="Times New Roman"/>
          <w:sz w:val="24"/>
          <w:szCs w:val="24"/>
        </w:rPr>
        <w:tab/>
      </w:r>
      <w:r w:rsidRPr="00621BEA">
        <w:rPr>
          <w:rFonts w:ascii="Times New Roman" w:hAnsi="Times New Roman"/>
          <w:sz w:val="24"/>
          <w:szCs w:val="24"/>
        </w:rPr>
        <w:tab/>
      </w:r>
      <w:r w:rsidRPr="00621BEA">
        <w:rPr>
          <w:rFonts w:ascii="Times New Roman" w:hAnsi="Times New Roman"/>
          <w:sz w:val="24"/>
          <w:szCs w:val="24"/>
        </w:rPr>
        <w:tab/>
      </w:r>
      <w:r w:rsidRPr="00D255B6">
        <w:rPr>
          <w:rFonts w:ascii="Times New Roman" w:hAnsi="Times New Roman"/>
          <w:sz w:val="24"/>
          <w:szCs w:val="24"/>
          <w:u w:val="single"/>
        </w:rPr>
        <w:tab/>
      </w:r>
      <w:r w:rsidRPr="00621BEA">
        <w:rPr>
          <w:rFonts w:ascii="Times New Roman" w:hAnsi="Times New Roman"/>
          <w:sz w:val="24"/>
          <w:szCs w:val="24"/>
        </w:rPr>
        <w:t>А.А. Андреева</w:t>
      </w:r>
    </w:p>
    <w:p w:rsidR="00884467" w:rsidRPr="00621BEA" w:rsidRDefault="00884467" w:rsidP="00F13B19">
      <w:pPr>
        <w:spacing w:after="0" w:line="240" w:lineRule="auto"/>
        <w:jc w:val="center"/>
        <w:rPr>
          <w:rFonts w:ascii="Times New Roman" w:hAnsi="Times New Roman"/>
          <w:sz w:val="24"/>
          <w:szCs w:val="24"/>
        </w:rPr>
      </w:pPr>
    </w:p>
    <w:p w:rsidR="00884467" w:rsidRPr="00621BEA" w:rsidRDefault="00884467" w:rsidP="00F13B19">
      <w:pPr>
        <w:spacing w:after="0" w:line="240" w:lineRule="auto"/>
        <w:ind w:firstLine="709"/>
        <w:jc w:val="center"/>
        <w:rPr>
          <w:rFonts w:ascii="Times New Roman" w:hAnsi="Times New Roman"/>
          <w:b/>
          <w:i/>
          <w:sz w:val="24"/>
          <w:szCs w:val="24"/>
          <w:vertAlign w:val="superscript"/>
        </w:rPr>
      </w:pPr>
    </w:p>
    <w:p w:rsidR="00884467" w:rsidRPr="00621BEA" w:rsidRDefault="00884467" w:rsidP="00F13B19">
      <w:pPr>
        <w:spacing w:line="240" w:lineRule="auto"/>
        <w:jc w:val="center"/>
        <w:rPr>
          <w:rFonts w:ascii="Times New Roman" w:hAnsi="Times New Roman"/>
          <w:b/>
          <w:iCs/>
          <w:sz w:val="24"/>
          <w:szCs w:val="24"/>
        </w:rPr>
      </w:pPr>
    </w:p>
    <w:p w:rsidR="00884467" w:rsidRPr="00621BEA" w:rsidRDefault="00884467" w:rsidP="00F13B19">
      <w:pPr>
        <w:spacing w:line="240" w:lineRule="auto"/>
        <w:jc w:val="center"/>
        <w:rPr>
          <w:rFonts w:ascii="Times New Roman" w:hAnsi="Times New Roman"/>
          <w:b/>
          <w:iCs/>
          <w:sz w:val="24"/>
          <w:szCs w:val="24"/>
        </w:rPr>
      </w:pPr>
    </w:p>
    <w:p w:rsidR="00884467" w:rsidRPr="00621BEA" w:rsidRDefault="00884467" w:rsidP="00F13B19">
      <w:pPr>
        <w:spacing w:line="240" w:lineRule="auto"/>
        <w:jc w:val="center"/>
        <w:rPr>
          <w:rFonts w:ascii="Times New Roman" w:hAnsi="Times New Roman"/>
          <w:b/>
          <w:iCs/>
          <w:sz w:val="24"/>
          <w:szCs w:val="24"/>
        </w:rPr>
      </w:pPr>
    </w:p>
    <w:p w:rsidR="00884467" w:rsidRPr="00621BEA" w:rsidRDefault="00884467" w:rsidP="00F13B19">
      <w:pPr>
        <w:spacing w:line="240" w:lineRule="auto"/>
        <w:jc w:val="center"/>
        <w:rPr>
          <w:rFonts w:ascii="Times New Roman" w:hAnsi="Times New Roman"/>
          <w:b/>
          <w:iCs/>
          <w:sz w:val="24"/>
          <w:szCs w:val="24"/>
        </w:rPr>
      </w:pPr>
    </w:p>
    <w:p w:rsidR="00884467" w:rsidRPr="00621BEA" w:rsidRDefault="00884467" w:rsidP="00F13B19">
      <w:pPr>
        <w:spacing w:line="240" w:lineRule="auto"/>
        <w:jc w:val="center"/>
        <w:rPr>
          <w:rFonts w:ascii="Times New Roman" w:hAnsi="Times New Roman"/>
          <w:b/>
          <w:sz w:val="24"/>
          <w:szCs w:val="24"/>
        </w:rPr>
      </w:pPr>
    </w:p>
    <w:p w:rsidR="00884467" w:rsidRPr="00621BEA" w:rsidRDefault="00884467" w:rsidP="00F13B19">
      <w:pPr>
        <w:spacing w:line="240" w:lineRule="auto"/>
        <w:jc w:val="center"/>
        <w:rPr>
          <w:rFonts w:ascii="Times New Roman" w:hAnsi="Times New Roman"/>
          <w:b/>
          <w:sz w:val="24"/>
          <w:szCs w:val="24"/>
        </w:rPr>
      </w:pPr>
    </w:p>
    <w:p w:rsidR="00884467" w:rsidRPr="00621BEA" w:rsidRDefault="00884467" w:rsidP="00F13B19">
      <w:pPr>
        <w:spacing w:line="240" w:lineRule="auto"/>
        <w:jc w:val="center"/>
        <w:rPr>
          <w:rFonts w:ascii="Times New Roman" w:hAnsi="Times New Roman"/>
          <w:b/>
          <w:sz w:val="24"/>
          <w:szCs w:val="24"/>
        </w:rPr>
      </w:pPr>
    </w:p>
    <w:p w:rsidR="00884467" w:rsidRPr="00621BEA" w:rsidRDefault="00884467" w:rsidP="00F13B19">
      <w:pPr>
        <w:spacing w:line="240" w:lineRule="auto"/>
        <w:jc w:val="center"/>
        <w:rPr>
          <w:rFonts w:ascii="Times New Roman" w:hAnsi="Times New Roman"/>
          <w:b/>
          <w:sz w:val="24"/>
          <w:szCs w:val="24"/>
        </w:rPr>
      </w:pPr>
    </w:p>
    <w:p w:rsidR="00884467" w:rsidRPr="00621BEA" w:rsidRDefault="00884467" w:rsidP="00F13B19">
      <w:pPr>
        <w:spacing w:line="240" w:lineRule="auto"/>
        <w:jc w:val="center"/>
        <w:rPr>
          <w:rFonts w:ascii="Times New Roman" w:hAnsi="Times New Roman"/>
          <w:b/>
          <w:sz w:val="24"/>
          <w:szCs w:val="24"/>
        </w:rPr>
      </w:pPr>
    </w:p>
    <w:p w:rsidR="00884467" w:rsidRPr="00621BEA" w:rsidRDefault="00884467" w:rsidP="00F13B19">
      <w:pPr>
        <w:spacing w:line="240" w:lineRule="auto"/>
        <w:rPr>
          <w:rFonts w:ascii="Times New Roman" w:hAnsi="Times New Roman"/>
          <w:b/>
          <w:sz w:val="24"/>
          <w:szCs w:val="24"/>
        </w:rPr>
      </w:pPr>
      <w:r w:rsidRPr="00621BEA">
        <w:rPr>
          <w:rFonts w:ascii="Times New Roman" w:hAnsi="Times New Roman"/>
          <w:b/>
          <w:sz w:val="24"/>
          <w:szCs w:val="24"/>
        </w:rPr>
        <w:br w:type="page"/>
      </w:r>
    </w:p>
    <w:p w:rsidR="00670A7B" w:rsidRPr="00621BEA" w:rsidRDefault="00F13B19" w:rsidP="00F13B19">
      <w:pPr>
        <w:pStyle w:val="1"/>
        <w:spacing w:before="0" w:line="240" w:lineRule="auto"/>
        <w:jc w:val="center"/>
        <w:rPr>
          <w:rFonts w:ascii="Times New Roman" w:hAnsi="Times New Roman" w:cs="Times New Roman"/>
          <w:b/>
          <w:bCs/>
          <w:color w:val="auto"/>
          <w:sz w:val="24"/>
          <w:szCs w:val="24"/>
        </w:rPr>
      </w:pPr>
      <w:bookmarkStart w:id="1" w:name="_Toc132469635"/>
      <w:bookmarkStart w:id="2" w:name="_Toc113637405"/>
      <w:bookmarkStart w:id="3" w:name="_Toc124938099"/>
      <w:bookmarkStart w:id="4" w:name="_Hlk125106965"/>
      <w:bookmarkEnd w:id="0"/>
      <w:r w:rsidRPr="00621BEA">
        <w:rPr>
          <w:rFonts w:ascii="Times New Roman" w:hAnsi="Times New Roman" w:cs="Times New Roman"/>
          <w:b/>
          <w:bCs/>
          <w:color w:val="auto"/>
          <w:sz w:val="24"/>
          <w:szCs w:val="24"/>
        </w:rPr>
        <w:lastRenderedPageBreak/>
        <w:t>СОДЕРЖАНИЕ</w:t>
      </w:r>
      <w:bookmarkEnd w:id="1"/>
    </w:p>
    <w:sdt>
      <w:sdtPr>
        <w:rPr>
          <w:rFonts w:ascii="Calibri" w:eastAsia="Times New Roman" w:hAnsi="Calibri" w:cs="Times New Roman"/>
          <w:b w:val="0"/>
          <w:bCs w:val="0"/>
          <w:color w:val="auto"/>
          <w:sz w:val="22"/>
          <w:szCs w:val="22"/>
          <w:lang w:eastAsia="ru-RU"/>
        </w:rPr>
        <w:id w:val="28301221"/>
        <w:docPartObj>
          <w:docPartGallery w:val="Table of Contents"/>
          <w:docPartUnique/>
        </w:docPartObj>
      </w:sdtPr>
      <w:sdtContent>
        <w:p w:rsidR="00F13B19" w:rsidRPr="00621BEA" w:rsidRDefault="00F13B19">
          <w:pPr>
            <w:pStyle w:val="af4"/>
          </w:pPr>
        </w:p>
        <w:bookmarkStart w:id="5" w:name="_GoBack"/>
        <w:bookmarkEnd w:id="5"/>
        <w:p w:rsidR="00AB3E30" w:rsidRPr="00621BEA" w:rsidRDefault="00C87EFB">
          <w:pPr>
            <w:pStyle w:val="13"/>
            <w:tabs>
              <w:tab w:val="right" w:leader="dot" w:pos="9345"/>
            </w:tabs>
            <w:rPr>
              <w:rFonts w:asciiTheme="minorHAnsi" w:eastAsiaTheme="minorEastAsia" w:hAnsiTheme="minorHAnsi" w:cstheme="minorBidi"/>
              <w:noProof/>
            </w:rPr>
          </w:pPr>
          <w:r w:rsidRPr="00C87EFB">
            <w:fldChar w:fldCharType="begin"/>
          </w:r>
          <w:r w:rsidR="00F13B19" w:rsidRPr="00621BEA">
            <w:instrText xml:space="preserve"> TOC \o "1-3" \h \z \u </w:instrText>
          </w:r>
          <w:r w:rsidRPr="00C87EFB">
            <w:fldChar w:fldCharType="separate"/>
          </w:r>
          <w:hyperlink w:anchor="_Toc132469635" w:history="1">
            <w:r w:rsidR="00AB3E30" w:rsidRPr="00621BEA">
              <w:rPr>
                <w:rStyle w:val="ac"/>
                <w:rFonts w:ascii="Times New Roman" w:hAnsi="Times New Roman"/>
                <w:b/>
                <w:bCs/>
                <w:noProof/>
                <w:u w:val="none"/>
              </w:rPr>
              <w:t>СОДЕРЖАНИЕ</w:t>
            </w:r>
            <w:r w:rsidR="00AB3E30" w:rsidRPr="00621BEA">
              <w:rPr>
                <w:noProof/>
                <w:webHidden/>
              </w:rPr>
              <w:tab/>
            </w:r>
            <w:r w:rsidRPr="00621BEA">
              <w:rPr>
                <w:noProof/>
                <w:webHidden/>
              </w:rPr>
              <w:fldChar w:fldCharType="begin"/>
            </w:r>
            <w:r w:rsidR="00AB3E30" w:rsidRPr="00621BEA">
              <w:rPr>
                <w:noProof/>
                <w:webHidden/>
              </w:rPr>
              <w:instrText xml:space="preserve"> PAGEREF _Toc132469635 \h </w:instrText>
            </w:r>
            <w:r w:rsidRPr="00621BEA">
              <w:rPr>
                <w:noProof/>
                <w:webHidden/>
              </w:rPr>
            </w:r>
            <w:r w:rsidRPr="00621BEA">
              <w:rPr>
                <w:noProof/>
                <w:webHidden/>
              </w:rPr>
              <w:fldChar w:fldCharType="separate"/>
            </w:r>
            <w:r w:rsidR="00AB3E30" w:rsidRPr="00621BEA">
              <w:rPr>
                <w:noProof/>
                <w:webHidden/>
              </w:rPr>
              <w:t>3</w:t>
            </w:r>
            <w:r w:rsidRPr="00621BEA">
              <w:rPr>
                <w:noProof/>
                <w:webHidden/>
              </w:rPr>
              <w:fldChar w:fldCharType="end"/>
            </w:r>
          </w:hyperlink>
        </w:p>
        <w:p w:rsidR="00AB3E30" w:rsidRPr="00621BEA" w:rsidRDefault="00C87EFB">
          <w:pPr>
            <w:pStyle w:val="13"/>
            <w:tabs>
              <w:tab w:val="right" w:leader="dot" w:pos="9345"/>
            </w:tabs>
            <w:rPr>
              <w:rFonts w:asciiTheme="minorHAnsi" w:eastAsiaTheme="minorEastAsia" w:hAnsiTheme="minorHAnsi" w:cstheme="minorBidi"/>
              <w:noProof/>
            </w:rPr>
          </w:pPr>
          <w:hyperlink w:anchor="_Toc132469636" w:history="1">
            <w:r w:rsidR="00AB3E30" w:rsidRPr="00621BEA">
              <w:rPr>
                <w:rStyle w:val="ac"/>
                <w:rFonts w:ascii="Times New Roman" w:hAnsi="Times New Roman"/>
                <w:b/>
                <w:noProof/>
                <w:u w:val="none"/>
              </w:rPr>
              <w:t>1. ОБЩАЯ ХАРАКТЕРИСТИКА РАБОЧЕЙ ПРОГРАММЫ УЧЕБНОЙ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_Toc132469636 \h </w:instrText>
            </w:r>
            <w:r w:rsidRPr="00621BEA">
              <w:rPr>
                <w:noProof/>
                <w:webHidden/>
              </w:rPr>
            </w:r>
            <w:r w:rsidRPr="00621BEA">
              <w:rPr>
                <w:noProof/>
                <w:webHidden/>
              </w:rPr>
              <w:fldChar w:fldCharType="separate"/>
            </w:r>
            <w:r w:rsidR="00AB3E30" w:rsidRPr="00621BEA">
              <w:rPr>
                <w:noProof/>
                <w:webHidden/>
              </w:rPr>
              <w:t>4</w:t>
            </w:r>
            <w:r w:rsidRPr="00621BEA">
              <w:rPr>
                <w:noProof/>
                <w:webHidden/>
              </w:rPr>
              <w:fldChar w:fldCharType="end"/>
            </w:r>
          </w:hyperlink>
        </w:p>
        <w:p w:rsidR="00AB3E30" w:rsidRPr="00621BEA" w:rsidRDefault="00C87EFB">
          <w:pPr>
            <w:pStyle w:val="21"/>
            <w:tabs>
              <w:tab w:val="right" w:leader="dot" w:pos="9345"/>
            </w:tabs>
            <w:rPr>
              <w:noProof/>
            </w:rPr>
          </w:pPr>
          <w:hyperlink w:anchor="_Toc132469637" w:history="1">
            <w:r w:rsidR="00AB3E30" w:rsidRPr="00621BEA">
              <w:rPr>
                <w:rStyle w:val="ac"/>
                <w:rFonts w:ascii="Times New Roman" w:hAnsi="Times New Roman"/>
                <w:noProof/>
                <w:u w:val="none"/>
              </w:rPr>
              <w:t>1.1. Место дисциплины в структуре образовательной программы СПО</w:t>
            </w:r>
            <w:r w:rsidR="00AB3E30" w:rsidRPr="00621BEA">
              <w:rPr>
                <w:noProof/>
                <w:webHidden/>
              </w:rPr>
              <w:tab/>
            </w:r>
            <w:r w:rsidRPr="00621BEA">
              <w:rPr>
                <w:noProof/>
                <w:webHidden/>
              </w:rPr>
              <w:fldChar w:fldCharType="begin"/>
            </w:r>
            <w:r w:rsidR="00AB3E30" w:rsidRPr="00621BEA">
              <w:rPr>
                <w:noProof/>
                <w:webHidden/>
              </w:rPr>
              <w:instrText xml:space="preserve"> PAGEREF _Toc132469637 \h </w:instrText>
            </w:r>
            <w:r w:rsidRPr="00621BEA">
              <w:rPr>
                <w:noProof/>
                <w:webHidden/>
              </w:rPr>
            </w:r>
            <w:r w:rsidRPr="00621BEA">
              <w:rPr>
                <w:noProof/>
                <w:webHidden/>
              </w:rPr>
              <w:fldChar w:fldCharType="separate"/>
            </w:r>
            <w:r w:rsidR="00AB3E30" w:rsidRPr="00621BEA">
              <w:rPr>
                <w:noProof/>
                <w:webHidden/>
              </w:rPr>
              <w:t>4</w:t>
            </w:r>
            <w:r w:rsidRPr="00621BEA">
              <w:rPr>
                <w:noProof/>
                <w:webHidden/>
              </w:rPr>
              <w:fldChar w:fldCharType="end"/>
            </w:r>
          </w:hyperlink>
        </w:p>
        <w:p w:rsidR="00AB3E30" w:rsidRPr="00621BEA" w:rsidRDefault="00C87EFB">
          <w:pPr>
            <w:pStyle w:val="21"/>
            <w:tabs>
              <w:tab w:val="right" w:leader="dot" w:pos="9345"/>
            </w:tabs>
            <w:rPr>
              <w:noProof/>
            </w:rPr>
          </w:pPr>
          <w:hyperlink w:anchor="_Toc132469638" w:history="1">
            <w:r w:rsidR="00AB3E30" w:rsidRPr="00621BEA">
              <w:rPr>
                <w:rStyle w:val="ac"/>
                <w:rFonts w:ascii="Times New Roman" w:hAnsi="Times New Roman"/>
                <w:noProof/>
                <w:u w:val="none"/>
              </w:rPr>
              <w:t>1.2. Цели и планируемые результаты освоения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_Toc132469638 \h </w:instrText>
            </w:r>
            <w:r w:rsidRPr="00621BEA">
              <w:rPr>
                <w:noProof/>
                <w:webHidden/>
              </w:rPr>
            </w:r>
            <w:r w:rsidRPr="00621BEA">
              <w:rPr>
                <w:noProof/>
                <w:webHidden/>
              </w:rPr>
              <w:fldChar w:fldCharType="separate"/>
            </w:r>
            <w:r w:rsidR="00AB3E30" w:rsidRPr="00621BEA">
              <w:rPr>
                <w:noProof/>
                <w:webHidden/>
              </w:rPr>
              <w:t>4</w:t>
            </w:r>
            <w:r w:rsidRPr="00621BEA">
              <w:rPr>
                <w:noProof/>
                <w:webHidden/>
              </w:rPr>
              <w:fldChar w:fldCharType="end"/>
            </w:r>
          </w:hyperlink>
        </w:p>
        <w:p w:rsidR="00AB3E30" w:rsidRPr="00621BEA" w:rsidRDefault="00C87EFB">
          <w:pPr>
            <w:pStyle w:val="31"/>
            <w:tabs>
              <w:tab w:val="right" w:leader="dot" w:pos="9345"/>
            </w:tabs>
            <w:rPr>
              <w:noProof/>
            </w:rPr>
          </w:pPr>
          <w:hyperlink w:anchor="_Toc132469639" w:history="1">
            <w:r w:rsidR="00AB3E30" w:rsidRPr="00621BEA">
              <w:rPr>
                <w:rStyle w:val="ac"/>
                <w:rFonts w:ascii="Times New Roman" w:hAnsi="Times New Roman"/>
                <w:bCs/>
                <w:noProof/>
                <w:u w:val="none"/>
              </w:rPr>
              <w:t>1.2.1. Цель общеобразовательной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_Toc132469639 \h </w:instrText>
            </w:r>
            <w:r w:rsidRPr="00621BEA">
              <w:rPr>
                <w:noProof/>
                <w:webHidden/>
              </w:rPr>
            </w:r>
            <w:r w:rsidRPr="00621BEA">
              <w:rPr>
                <w:noProof/>
                <w:webHidden/>
              </w:rPr>
              <w:fldChar w:fldCharType="separate"/>
            </w:r>
            <w:r w:rsidR="00AB3E30" w:rsidRPr="00621BEA">
              <w:rPr>
                <w:noProof/>
                <w:webHidden/>
              </w:rPr>
              <w:t>4</w:t>
            </w:r>
            <w:r w:rsidRPr="00621BEA">
              <w:rPr>
                <w:noProof/>
                <w:webHidden/>
              </w:rPr>
              <w:fldChar w:fldCharType="end"/>
            </w:r>
          </w:hyperlink>
        </w:p>
        <w:p w:rsidR="00AB3E30" w:rsidRPr="00621BEA" w:rsidRDefault="00C87EFB">
          <w:pPr>
            <w:pStyle w:val="31"/>
            <w:tabs>
              <w:tab w:val="right" w:leader="dot" w:pos="9345"/>
            </w:tabs>
            <w:rPr>
              <w:noProof/>
            </w:rPr>
          </w:pPr>
          <w:hyperlink w:anchor="_Toc132469640" w:history="1">
            <w:r w:rsidR="00AB3E30" w:rsidRPr="00621BEA">
              <w:rPr>
                <w:rStyle w:val="ac"/>
                <w:rFonts w:ascii="Times New Roman" w:hAnsi="Times New Roman"/>
                <w:bCs/>
                <w:noProof/>
                <w:u w:val="none"/>
              </w:rPr>
              <w:t>1.2.2. Планируемые результаты освоения общеобразовательной дисциплины в соответствии с ФГОС СПО и на основе ФГОС СОО</w:t>
            </w:r>
            <w:r w:rsidR="00AB3E30" w:rsidRPr="00621BEA">
              <w:rPr>
                <w:noProof/>
                <w:webHidden/>
              </w:rPr>
              <w:tab/>
            </w:r>
            <w:r w:rsidRPr="00621BEA">
              <w:rPr>
                <w:noProof/>
                <w:webHidden/>
              </w:rPr>
              <w:fldChar w:fldCharType="begin"/>
            </w:r>
            <w:r w:rsidR="00AB3E30" w:rsidRPr="00621BEA">
              <w:rPr>
                <w:noProof/>
                <w:webHidden/>
              </w:rPr>
              <w:instrText xml:space="preserve"> PAGEREF _Toc132469640 \h </w:instrText>
            </w:r>
            <w:r w:rsidRPr="00621BEA">
              <w:rPr>
                <w:noProof/>
                <w:webHidden/>
              </w:rPr>
            </w:r>
            <w:r w:rsidRPr="00621BEA">
              <w:rPr>
                <w:noProof/>
                <w:webHidden/>
              </w:rPr>
              <w:fldChar w:fldCharType="separate"/>
            </w:r>
            <w:r w:rsidR="00AB3E30" w:rsidRPr="00621BEA">
              <w:rPr>
                <w:noProof/>
                <w:webHidden/>
              </w:rPr>
              <w:t>5</w:t>
            </w:r>
            <w:r w:rsidRPr="00621BEA">
              <w:rPr>
                <w:noProof/>
                <w:webHidden/>
              </w:rPr>
              <w:fldChar w:fldCharType="end"/>
            </w:r>
          </w:hyperlink>
        </w:p>
        <w:p w:rsidR="00AB3E30" w:rsidRPr="00621BEA" w:rsidRDefault="00C87EFB">
          <w:pPr>
            <w:pStyle w:val="13"/>
            <w:tabs>
              <w:tab w:val="right" w:leader="dot" w:pos="9345"/>
            </w:tabs>
            <w:rPr>
              <w:rFonts w:asciiTheme="minorHAnsi" w:eastAsiaTheme="minorEastAsia" w:hAnsiTheme="minorHAnsi" w:cstheme="minorBidi"/>
              <w:noProof/>
            </w:rPr>
          </w:pPr>
          <w:hyperlink w:anchor="_Toc132469641" w:history="1">
            <w:r w:rsidR="00AB3E30" w:rsidRPr="00621BEA">
              <w:rPr>
                <w:rStyle w:val="ac"/>
                <w:rFonts w:ascii="Times New Roman" w:hAnsi="Times New Roman"/>
                <w:b/>
                <w:bCs/>
                <w:noProof/>
                <w:u w:val="none"/>
              </w:rPr>
              <w:t>2. СТРУКТУРА И СОДЕРЖАНИЕ ОБЩЕОБРАЗОВАТЕЛЬНОЙ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_Toc132469641 \h </w:instrText>
            </w:r>
            <w:r w:rsidRPr="00621BEA">
              <w:rPr>
                <w:noProof/>
                <w:webHidden/>
              </w:rPr>
            </w:r>
            <w:r w:rsidRPr="00621BEA">
              <w:rPr>
                <w:noProof/>
                <w:webHidden/>
              </w:rPr>
              <w:fldChar w:fldCharType="separate"/>
            </w:r>
            <w:r w:rsidR="00AB3E30" w:rsidRPr="00621BEA">
              <w:rPr>
                <w:noProof/>
                <w:webHidden/>
              </w:rPr>
              <w:t>9</w:t>
            </w:r>
            <w:r w:rsidRPr="00621BEA">
              <w:rPr>
                <w:noProof/>
                <w:webHidden/>
              </w:rPr>
              <w:fldChar w:fldCharType="end"/>
            </w:r>
          </w:hyperlink>
        </w:p>
        <w:p w:rsidR="00AB3E30" w:rsidRPr="00621BEA" w:rsidRDefault="00C87EFB">
          <w:pPr>
            <w:pStyle w:val="21"/>
            <w:tabs>
              <w:tab w:val="right" w:leader="dot" w:pos="9345"/>
            </w:tabs>
            <w:rPr>
              <w:noProof/>
            </w:rPr>
          </w:pPr>
          <w:hyperlink w:anchor="_Toc132469642" w:history="1">
            <w:r w:rsidR="00AB3E30" w:rsidRPr="00621BEA">
              <w:rPr>
                <w:rStyle w:val="ac"/>
                <w:rFonts w:ascii="Times New Roman" w:hAnsi="Times New Roman"/>
                <w:noProof/>
                <w:u w:val="none"/>
              </w:rPr>
              <w:t>2.1. Объем дисциплины и виды учебной работы</w:t>
            </w:r>
            <w:r w:rsidR="00AB3E30" w:rsidRPr="00621BEA">
              <w:rPr>
                <w:noProof/>
                <w:webHidden/>
              </w:rPr>
              <w:tab/>
            </w:r>
            <w:r w:rsidRPr="00621BEA">
              <w:rPr>
                <w:noProof/>
                <w:webHidden/>
              </w:rPr>
              <w:fldChar w:fldCharType="begin"/>
            </w:r>
            <w:r w:rsidR="00AB3E30" w:rsidRPr="00621BEA">
              <w:rPr>
                <w:noProof/>
                <w:webHidden/>
              </w:rPr>
              <w:instrText xml:space="preserve"> PAGEREF _Toc132469642 \h </w:instrText>
            </w:r>
            <w:r w:rsidRPr="00621BEA">
              <w:rPr>
                <w:noProof/>
                <w:webHidden/>
              </w:rPr>
            </w:r>
            <w:r w:rsidRPr="00621BEA">
              <w:rPr>
                <w:noProof/>
                <w:webHidden/>
              </w:rPr>
              <w:fldChar w:fldCharType="separate"/>
            </w:r>
            <w:r w:rsidR="00AB3E30" w:rsidRPr="00621BEA">
              <w:rPr>
                <w:noProof/>
                <w:webHidden/>
              </w:rPr>
              <w:t>9</w:t>
            </w:r>
            <w:r w:rsidRPr="00621BEA">
              <w:rPr>
                <w:noProof/>
                <w:webHidden/>
              </w:rPr>
              <w:fldChar w:fldCharType="end"/>
            </w:r>
          </w:hyperlink>
        </w:p>
        <w:p w:rsidR="00AB3E30" w:rsidRPr="00621BEA" w:rsidRDefault="00C87EFB">
          <w:pPr>
            <w:pStyle w:val="21"/>
            <w:tabs>
              <w:tab w:val="right" w:leader="dot" w:pos="9345"/>
            </w:tabs>
            <w:rPr>
              <w:noProof/>
            </w:rPr>
          </w:pPr>
          <w:hyperlink w:anchor="_Toc132469643" w:history="1">
            <w:r w:rsidR="00AB3E30" w:rsidRPr="00621BEA">
              <w:rPr>
                <w:rStyle w:val="ac"/>
                <w:rFonts w:ascii="Times New Roman" w:hAnsi="Times New Roman"/>
                <w:b/>
                <w:bCs/>
                <w:noProof/>
                <w:u w:val="none"/>
              </w:rPr>
              <w:t>2.2. Тематический план и содержание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_Toc132469643 \h </w:instrText>
            </w:r>
            <w:r w:rsidRPr="00621BEA">
              <w:rPr>
                <w:noProof/>
                <w:webHidden/>
              </w:rPr>
            </w:r>
            <w:r w:rsidRPr="00621BEA">
              <w:rPr>
                <w:noProof/>
                <w:webHidden/>
              </w:rPr>
              <w:fldChar w:fldCharType="separate"/>
            </w:r>
            <w:r w:rsidR="00AB3E30" w:rsidRPr="00621BEA">
              <w:rPr>
                <w:noProof/>
                <w:webHidden/>
              </w:rPr>
              <w:t>10</w:t>
            </w:r>
            <w:r w:rsidRPr="00621BEA">
              <w:rPr>
                <w:noProof/>
                <w:webHidden/>
              </w:rPr>
              <w:fldChar w:fldCharType="end"/>
            </w:r>
          </w:hyperlink>
        </w:p>
        <w:p w:rsidR="00AB3E30" w:rsidRPr="00621BEA" w:rsidRDefault="00C87EFB">
          <w:pPr>
            <w:pStyle w:val="13"/>
            <w:tabs>
              <w:tab w:val="right" w:leader="dot" w:pos="9345"/>
            </w:tabs>
            <w:rPr>
              <w:rFonts w:asciiTheme="minorHAnsi" w:eastAsiaTheme="minorEastAsia" w:hAnsiTheme="minorHAnsi" w:cstheme="minorBidi"/>
              <w:noProof/>
            </w:rPr>
          </w:pPr>
          <w:hyperlink w:anchor="_Toc132469644" w:history="1">
            <w:r w:rsidR="00AB3E30" w:rsidRPr="00621BEA">
              <w:rPr>
                <w:rStyle w:val="ac"/>
                <w:rFonts w:ascii="Times New Roman" w:hAnsi="Times New Roman"/>
                <w:b/>
                <w:noProof/>
                <w:u w:val="none"/>
              </w:rPr>
              <w:t>3. УСЛОВИЯ РЕАЛИЗАЦИИ ПРОГРАММЫ ОБЩЕОБРАЗОВАТЕЛЬНОЙ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_Toc132469644 \h </w:instrText>
            </w:r>
            <w:r w:rsidRPr="00621BEA">
              <w:rPr>
                <w:noProof/>
                <w:webHidden/>
              </w:rPr>
            </w:r>
            <w:r w:rsidRPr="00621BEA">
              <w:rPr>
                <w:noProof/>
                <w:webHidden/>
              </w:rPr>
              <w:fldChar w:fldCharType="separate"/>
            </w:r>
            <w:r w:rsidR="00AB3E30" w:rsidRPr="00621BEA">
              <w:rPr>
                <w:noProof/>
                <w:webHidden/>
              </w:rPr>
              <w:t>17</w:t>
            </w:r>
            <w:r w:rsidRPr="00621BEA">
              <w:rPr>
                <w:noProof/>
                <w:webHidden/>
              </w:rPr>
              <w:fldChar w:fldCharType="end"/>
            </w:r>
          </w:hyperlink>
        </w:p>
        <w:p w:rsidR="00AB3E30" w:rsidRPr="00621BEA" w:rsidRDefault="00C87EFB">
          <w:pPr>
            <w:pStyle w:val="21"/>
            <w:tabs>
              <w:tab w:val="right" w:leader="dot" w:pos="9345"/>
            </w:tabs>
            <w:rPr>
              <w:noProof/>
            </w:rPr>
          </w:pPr>
          <w:hyperlink w:anchor="_Toc132469645" w:history="1">
            <w:r w:rsidR="00AB3E30" w:rsidRPr="00621BEA">
              <w:rPr>
                <w:rStyle w:val="ac"/>
                <w:rFonts w:ascii="Times New Roman" w:hAnsi="Times New Roman"/>
                <w:bCs/>
                <w:noProof/>
                <w:u w:val="none"/>
              </w:rPr>
              <w:t>3.1. Оснащение учебного кабинета</w:t>
            </w:r>
            <w:r w:rsidR="00AB3E30" w:rsidRPr="00621BEA">
              <w:rPr>
                <w:noProof/>
                <w:webHidden/>
              </w:rPr>
              <w:tab/>
            </w:r>
            <w:r w:rsidRPr="00621BEA">
              <w:rPr>
                <w:noProof/>
                <w:webHidden/>
              </w:rPr>
              <w:fldChar w:fldCharType="begin"/>
            </w:r>
            <w:r w:rsidR="00AB3E30" w:rsidRPr="00621BEA">
              <w:rPr>
                <w:noProof/>
                <w:webHidden/>
              </w:rPr>
              <w:instrText xml:space="preserve"> PAGEREF _Toc132469645 \h </w:instrText>
            </w:r>
            <w:r w:rsidRPr="00621BEA">
              <w:rPr>
                <w:noProof/>
                <w:webHidden/>
              </w:rPr>
            </w:r>
            <w:r w:rsidRPr="00621BEA">
              <w:rPr>
                <w:noProof/>
                <w:webHidden/>
              </w:rPr>
              <w:fldChar w:fldCharType="separate"/>
            </w:r>
            <w:r w:rsidR="00AB3E30" w:rsidRPr="00621BEA">
              <w:rPr>
                <w:noProof/>
                <w:webHidden/>
              </w:rPr>
              <w:t>17</w:t>
            </w:r>
            <w:r w:rsidRPr="00621BEA">
              <w:rPr>
                <w:noProof/>
                <w:webHidden/>
              </w:rPr>
              <w:fldChar w:fldCharType="end"/>
            </w:r>
          </w:hyperlink>
        </w:p>
        <w:p w:rsidR="00AB3E30" w:rsidRPr="00621BEA" w:rsidRDefault="00C87EFB">
          <w:pPr>
            <w:pStyle w:val="21"/>
            <w:tabs>
              <w:tab w:val="right" w:leader="dot" w:pos="9345"/>
            </w:tabs>
            <w:rPr>
              <w:noProof/>
            </w:rPr>
          </w:pPr>
          <w:hyperlink w:anchor="_Toc132469646" w:history="1">
            <w:r w:rsidR="00AB3E30" w:rsidRPr="00621BEA">
              <w:rPr>
                <w:rStyle w:val="ac"/>
                <w:rFonts w:ascii="Times New Roman" w:hAnsi="Times New Roman"/>
                <w:bCs/>
                <w:noProof/>
                <w:u w:val="none"/>
              </w:rPr>
              <w:t>3.2. Информационное обеспечение обучения</w:t>
            </w:r>
            <w:r w:rsidR="00AB3E30" w:rsidRPr="00621BEA">
              <w:rPr>
                <w:noProof/>
                <w:webHidden/>
              </w:rPr>
              <w:tab/>
            </w:r>
            <w:r w:rsidRPr="00621BEA">
              <w:rPr>
                <w:noProof/>
                <w:webHidden/>
              </w:rPr>
              <w:fldChar w:fldCharType="begin"/>
            </w:r>
            <w:r w:rsidR="00AB3E30" w:rsidRPr="00621BEA">
              <w:rPr>
                <w:noProof/>
                <w:webHidden/>
              </w:rPr>
              <w:instrText xml:space="preserve"> PAGEREF _Toc132469646 \h </w:instrText>
            </w:r>
            <w:r w:rsidRPr="00621BEA">
              <w:rPr>
                <w:noProof/>
                <w:webHidden/>
              </w:rPr>
            </w:r>
            <w:r w:rsidRPr="00621BEA">
              <w:rPr>
                <w:noProof/>
                <w:webHidden/>
              </w:rPr>
              <w:fldChar w:fldCharType="separate"/>
            </w:r>
            <w:r w:rsidR="00AB3E30" w:rsidRPr="00621BEA">
              <w:rPr>
                <w:noProof/>
                <w:webHidden/>
              </w:rPr>
              <w:t>17</w:t>
            </w:r>
            <w:r w:rsidRPr="00621BEA">
              <w:rPr>
                <w:noProof/>
                <w:webHidden/>
              </w:rPr>
              <w:fldChar w:fldCharType="end"/>
            </w:r>
          </w:hyperlink>
        </w:p>
        <w:p w:rsidR="00AB3E30" w:rsidRPr="00621BEA" w:rsidRDefault="00C87EFB">
          <w:pPr>
            <w:pStyle w:val="31"/>
            <w:tabs>
              <w:tab w:val="right" w:leader="dot" w:pos="9345"/>
            </w:tabs>
            <w:rPr>
              <w:noProof/>
            </w:rPr>
          </w:pPr>
          <w:hyperlink w:anchor="_Toc132469647" w:history="1">
            <w:r w:rsidR="00AB3E30" w:rsidRPr="00621BEA">
              <w:rPr>
                <w:rStyle w:val="ac"/>
                <w:rFonts w:ascii="Times New Roman" w:hAnsi="Times New Roman"/>
                <w:noProof/>
                <w:u w:val="none"/>
              </w:rPr>
              <w:t>3.2.1. Основная литература</w:t>
            </w:r>
            <w:r w:rsidR="00AB3E30" w:rsidRPr="00621BEA">
              <w:rPr>
                <w:noProof/>
                <w:webHidden/>
              </w:rPr>
              <w:tab/>
            </w:r>
            <w:r w:rsidRPr="00621BEA">
              <w:rPr>
                <w:noProof/>
                <w:webHidden/>
              </w:rPr>
              <w:fldChar w:fldCharType="begin"/>
            </w:r>
            <w:r w:rsidR="00AB3E30" w:rsidRPr="00621BEA">
              <w:rPr>
                <w:noProof/>
                <w:webHidden/>
              </w:rPr>
              <w:instrText xml:space="preserve"> PAGEREF _Toc132469647 \h </w:instrText>
            </w:r>
            <w:r w:rsidRPr="00621BEA">
              <w:rPr>
                <w:noProof/>
                <w:webHidden/>
              </w:rPr>
            </w:r>
            <w:r w:rsidRPr="00621BEA">
              <w:rPr>
                <w:noProof/>
                <w:webHidden/>
              </w:rPr>
              <w:fldChar w:fldCharType="separate"/>
            </w:r>
            <w:r w:rsidR="00AB3E30" w:rsidRPr="00621BEA">
              <w:rPr>
                <w:noProof/>
                <w:webHidden/>
              </w:rPr>
              <w:t>17</w:t>
            </w:r>
            <w:r w:rsidRPr="00621BEA">
              <w:rPr>
                <w:noProof/>
                <w:webHidden/>
              </w:rPr>
              <w:fldChar w:fldCharType="end"/>
            </w:r>
          </w:hyperlink>
        </w:p>
        <w:p w:rsidR="00AB3E30" w:rsidRPr="00621BEA" w:rsidRDefault="00C87EFB">
          <w:pPr>
            <w:pStyle w:val="31"/>
            <w:tabs>
              <w:tab w:val="right" w:leader="dot" w:pos="9345"/>
            </w:tabs>
            <w:rPr>
              <w:noProof/>
            </w:rPr>
          </w:pPr>
          <w:hyperlink w:anchor="_Toc132469648" w:history="1">
            <w:r w:rsidR="00AB3E30" w:rsidRPr="00621BEA">
              <w:rPr>
                <w:rStyle w:val="ac"/>
                <w:rFonts w:ascii="Times New Roman" w:hAnsi="Times New Roman"/>
                <w:noProof/>
                <w:u w:val="none"/>
              </w:rPr>
              <w:t>3.2.2. Дополнительные источники</w:t>
            </w:r>
            <w:r w:rsidR="00AB3E30" w:rsidRPr="00621BEA">
              <w:rPr>
                <w:noProof/>
                <w:webHidden/>
              </w:rPr>
              <w:tab/>
            </w:r>
            <w:r w:rsidRPr="00621BEA">
              <w:rPr>
                <w:noProof/>
                <w:webHidden/>
              </w:rPr>
              <w:fldChar w:fldCharType="begin"/>
            </w:r>
            <w:r w:rsidR="00AB3E30" w:rsidRPr="00621BEA">
              <w:rPr>
                <w:noProof/>
                <w:webHidden/>
              </w:rPr>
              <w:instrText xml:space="preserve"> PAGEREF _Toc132469648 \h </w:instrText>
            </w:r>
            <w:r w:rsidRPr="00621BEA">
              <w:rPr>
                <w:noProof/>
                <w:webHidden/>
              </w:rPr>
            </w:r>
            <w:r w:rsidRPr="00621BEA">
              <w:rPr>
                <w:noProof/>
                <w:webHidden/>
              </w:rPr>
              <w:fldChar w:fldCharType="separate"/>
            </w:r>
            <w:r w:rsidR="00AB3E30" w:rsidRPr="00621BEA">
              <w:rPr>
                <w:noProof/>
                <w:webHidden/>
              </w:rPr>
              <w:t>17</w:t>
            </w:r>
            <w:r w:rsidRPr="00621BEA">
              <w:rPr>
                <w:noProof/>
                <w:webHidden/>
              </w:rPr>
              <w:fldChar w:fldCharType="end"/>
            </w:r>
          </w:hyperlink>
        </w:p>
        <w:p w:rsidR="00AB3E30" w:rsidRPr="00621BEA" w:rsidRDefault="00C87EFB">
          <w:pPr>
            <w:pStyle w:val="31"/>
            <w:tabs>
              <w:tab w:val="right" w:leader="dot" w:pos="9345"/>
            </w:tabs>
            <w:rPr>
              <w:noProof/>
            </w:rPr>
          </w:pPr>
          <w:hyperlink w:anchor="_Toc132469649" w:history="1">
            <w:r w:rsidR="00AB3E30" w:rsidRPr="00621BEA">
              <w:rPr>
                <w:rStyle w:val="ac"/>
                <w:rFonts w:ascii="Times New Roman" w:hAnsi="Times New Roman"/>
                <w:noProof/>
                <w:u w:val="none"/>
              </w:rPr>
              <w:t>3.2.3. Электронные издания (ресурсы)</w:t>
            </w:r>
            <w:r w:rsidR="00AB3E30" w:rsidRPr="00621BEA">
              <w:rPr>
                <w:noProof/>
                <w:webHidden/>
              </w:rPr>
              <w:tab/>
            </w:r>
            <w:r w:rsidRPr="00621BEA">
              <w:rPr>
                <w:noProof/>
                <w:webHidden/>
              </w:rPr>
              <w:fldChar w:fldCharType="begin"/>
            </w:r>
            <w:r w:rsidR="00AB3E30" w:rsidRPr="00621BEA">
              <w:rPr>
                <w:noProof/>
                <w:webHidden/>
              </w:rPr>
              <w:instrText xml:space="preserve"> PAGEREF _Toc132469649 \h </w:instrText>
            </w:r>
            <w:r w:rsidRPr="00621BEA">
              <w:rPr>
                <w:noProof/>
                <w:webHidden/>
              </w:rPr>
            </w:r>
            <w:r w:rsidRPr="00621BEA">
              <w:rPr>
                <w:noProof/>
                <w:webHidden/>
              </w:rPr>
              <w:fldChar w:fldCharType="separate"/>
            </w:r>
            <w:r w:rsidR="00AB3E30" w:rsidRPr="00621BEA">
              <w:rPr>
                <w:noProof/>
                <w:webHidden/>
              </w:rPr>
              <w:t>18</w:t>
            </w:r>
            <w:r w:rsidRPr="00621BEA">
              <w:rPr>
                <w:noProof/>
                <w:webHidden/>
              </w:rPr>
              <w:fldChar w:fldCharType="end"/>
            </w:r>
          </w:hyperlink>
        </w:p>
        <w:p w:rsidR="00AB3E30" w:rsidRPr="00621BEA" w:rsidRDefault="00C87EFB">
          <w:pPr>
            <w:pStyle w:val="13"/>
            <w:tabs>
              <w:tab w:val="right" w:leader="dot" w:pos="9345"/>
            </w:tabs>
            <w:rPr>
              <w:rFonts w:asciiTheme="minorHAnsi" w:eastAsiaTheme="minorEastAsia" w:hAnsiTheme="minorHAnsi" w:cstheme="minorBidi"/>
              <w:noProof/>
            </w:rPr>
          </w:pPr>
          <w:hyperlink w:anchor="_Toc132469650" w:history="1">
            <w:r w:rsidR="00AB3E30" w:rsidRPr="00621BEA">
              <w:rPr>
                <w:rStyle w:val="ac"/>
                <w:rFonts w:ascii="Times New Roman" w:hAnsi="Times New Roman"/>
                <w:b/>
                <w:bCs/>
                <w:noProof/>
                <w:u w:val="none"/>
              </w:rPr>
              <w:t>4. КОНТРОЛЬ И ОЦЕНКА РЕЗУЛЬТАТОВ ОСВОЕНИЯ ОБЩЕОБРАЗОВАТЕЛЬНОЙ ДИСЦИПЛИНЫ</w:t>
            </w:r>
            <w:r w:rsidR="00AB3E30" w:rsidRPr="00621BEA">
              <w:rPr>
                <w:noProof/>
                <w:webHidden/>
              </w:rPr>
              <w:tab/>
            </w:r>
            <w:r w:rsidRPr="00621BEA">
              <w:rPr>
                <w:noProof/>
                <w:webHidden/>
              </w:rPr>
              <w:fldChar w:fldCharType="begin"/>
            </w:r>
            <w:r w:rsidR="00AB3E30" w:rsidRPr="00621BEA">
              <w:rPr>
                <w:noProof/>
                <w:webHidden/>
              </w:rPr>
              <w:instrText xml:space="preserve"> PAGEREF _Toc132469650 \h </w:instrText>
            </w:r>
            <w:r w:rsidRPr="00621BEA">
              <w:rPr>
                <w:noProof/>
                <w:webHidden/>
              </w:rPr>
            </w:r>
            <w:r w:rsidRPr="00621BEA">
              <w:rPr>
                <w:noProof/>
                <w:webHidden/>
              </w:rPr>
              <w:fldChar w:fldCharType="separate"/>
            </w:r>
            <w:r w:rsidR="00AB3E30" w:rsidRPr="00621BEA">
              <w:rPr>
                <w:noProof/>
                <w:webHidden/>
              </w:rPr>
              <w:t>19</w:t>
            </w:r>
            <w:r w:rsidRPr="00621BEA">
              <w:rPr>
                <w:noProof/>
                <w:webHidden/>
              </w:rPr>
              <w:fldChar w:fldCharType="end"/>
            </w:r>
          </w:hyperlink>
        </w:p>
        <w:p w:rsidR="00AB3E30" w:rsidRPr="00621BEA" w:rsidRDefault="00C87EFB">
          <w:pPr>
            <w:pStyle w:val="13"/>
            <w:tabs>
              <w:tab w:val="right" w:leader="dot" w:pos="9345"/>
            </w:tabs>
            <w:rPr>
              <w:rFonts w:asciiTheme="minorHAnsi" w:eastAsiaTheme="minorEastAsia" w:hAnsiTheme="minorHAnsi" w:cstheme="minorBidi"/>
              <w:noProof/>
            </w:rPr>
          </w:pPr>
          <w:hyperlink w:anchor="_Toc132469651" w:history="1">
            <w:r w:rsidR="00AB3E30" w:rsidRPr="00621BEA">
              <w:rPr>
                <w:rStyle w:val="ac"/>
                <w:rFonts w:ascii="Times New Roman" w:hAnsi="Times New Roman"/>
                <w:b/>
                <w:noProof/>
                <w:u w:val="none"/>
              </w:rPr>
              <w:t>5. ЛИСТ ВНЕСЕНИЯ ИЗМЕНЕНИЙ</w:t>
            </w:r>
            <w:r w:rsidR="00AB3E30" w:rsidRPr="00621BEA">
              <w:rPr>
                <w:noProof/>
                <w:webHidden/>
              </w:rPr>
              <w:tab/>
            </w:r>
            <w:r w:rsidRPr="00621BEA">
              <w:rPr>
                <w:noProof/>
                <w:webHidden/>
              </w:rPr>
              <w:fldChar w:fldCharType="begin"/>
            </w:r>
            <w:r w:rsidR="00AB3E30" w:rsidRPr="00621BEA">
              <w:rPr>
                <w:noProof/>
                <w:webHidden/>
              </w:rPr>
              <w:instrText xml:space="preserve"> PAGEREF _Toc132469651 \h </w:instrText>
            </w:r>
            <w:r w:rsidRPr="00621BEA">
              <w:rPr>
                <w:noProof/>
                <w:webHidden/>
              </w:rPr>
            </w:r>
            <w:r w:rsidRPr="00621BEA">
              <w:rPr>
                <w:noProof/>
                <w:webHidden/>
              </w:rPr>
              <w:fldChar w:fldCharType="separate"/>
            </w:r>
            <w:r w:rsidR="00AB3E30" w:rsidRPr="00621BEA">
              <w:rPr>
                <w:noProof/>
                <w:webHidden/>
              </w:rPr>
              <w:t>20</w:t>
            </w:r>
            <w:r w:rsidRPr="00621BEA">
              <w:rPr>
                <w:noProof/>
                <w:webHidden/>
              </w:rPr>
              <w:fldChar w:fldCharType="end"/>
            </w:r>
          </w:hyperlink>
        </w:p>
        <w:p w:rsidR="00F13B19" w:rsidRPr="00621BEA" w:rsidRDefault="00C87EFB" w:rsidP="00F13B19">
          <w:r w:rsidRPr="00621BEA">
            <w:rPr>
              <w:b/>
              <w:bCs/>
            </w:rPr>
            <w:fldChar w:fldCharType="end"/>
          </w:r>
        </w:p>
      </w:sdtContent>
    </w:sdt>
    <w:p w:rsidR="00F13B19" w:rsidRPr="00621BEA" w:rsidRDefault="00F13B19" w:rsidP="00F13B19"/>
    <w:p w:rsidR="00F13B19" w:rsidRPr="00621BEA" w:rsidRDefault="00F13B19" w:rsidP="00F13B19">
      <w:pPr>
        <w:pStyle w:val="1"/>
        <w:spacing w:before="0" w:line="240" w:lineRule="auto"/>
        <w:jc w:val="center"/>
        <w:rPr>
          <w:rFonts w:ascii="Times New Roman" w:hAnsi="Times New Roman" w:cs="Times New Roman"/>
          <w:b/>
          <w:bCs/>
          <w:color w:val="auto"/>
          <w:sz w:val="24"/>
          <w:szCs w:val="24"/>
        </w:rPr>
        <w:sectPr w:rsidR="00F13B19" w:rsidRPr="00621BEA" w:rsidSect="00F13B19">
          <w:pgSz w:w="11906" w:h="16838"/>
          <w:pgMar w:top="1134" w:right="850" w:bottom="1134" w:left="1701" w:header="708" w:footer="708" w:gutter="0"/>
          <w:cols w:space="720"/>
          <w:titlePg/>
          <w:docGrid w:linePitch="299"/>
        </w:sectPr>
      </w:pPr>
    </w:p>
    <w:p w:rsidR="00F13B19" w:rsidRPr="00621BEA" w:rsidRDefault="00F13B19" w:rsidP="00F13B19">
      <w:pPr>
        <w:pStyle w:val="1"/>
        <w:spacing w:line="240" w:lineRule="auto"/>
        <w:rPr>
          <w:rFonts w:ascii="Times New Roman" w:eastAsia="Times New Roman" w:hAnsi="Times New Roman" w:cs="Times New Roman"/>
          <w:b/>
          <w:color w:val="auto"/>
          <w:sz w:val="24"/>
          <w:szCs w:val="24"/>
        </w:rPr>
      </w:pPr>
      <w:bookmarkStart w:id="6" w:name="_Toc132468127"/>
      <w:bookmarkStart w:id="7" w:name="_Toc132469636"/>
      <w:bookmarkEnd w:id="2"/>
      <w:bookmarkEnd w:id="3"/>
      <w:bookmarkEnd w:id="4"/>
      <w:r w:rsidRPr="00621BEA">
        <w:rPr>
          <w:rFonts w:ascii="Times New Roman" w:eastAsia="Times New Roman" w:hAnsi="Times New Roman" w:cs="Times New Roman"/>
          <w:b/>
          <w:color w:val="auto"/>
          <w:sz w:val="24"/>
          <w:szCs w:val="24"/>
        </w:rPr>
        <w:lastRenderedPageBreak/>
        <w:t>1. ОБЩАЯ ХАРАКТЕРИСТИКА РАБОЧЕЙ ПРОГРАММЫ УЧЕБНОЙ ДИСЦИПЛИНЫ</w:t>
      </w:r>
      <w:bookmarkEnd w:id="6"/>
      <w:bookmarkEnd w:id="7"/>
      <w:r w:rsidRPr="00621BEA">
        <w:rPr>
          <w:rFonts w:ascii="Times New Roman" w:eastAsia="Times New Roman" w:hAnsi="Times New Roman" w:cs="Times New Roman"/>
          <w:b/>
          <w:color w:val="auto"/>
          <w:sz w:val="24"/>
          <w:szCs w:val="24"/>
        </w:rPr>
        <w:t xml:space="preserve"> </w:t>
      </w:r>
    </w:p>
    <w:p w:rsidR="00F13B19" w:rsidRPr="00621BEA" w:rsidRDefault="00F13B19" w:rsidP="00F13B19">
      <w:pPr>
        <w:pStyle w:val="2"/>
        <w:spacing w:line="240" w:lineRule="auto"/>
        <w:rPr>
          <w:rFonts w:ascii="Times New Roman" w:eastAsia="Times New Roman" w:hAnsi="Times New Roman" w:cs="Times New Roman"/>
          <w:sz w:val="24"/>
          <w:szCs w:val="24"/>
        </w:rPr>
      </w:pPr>
      <w:bookmarkStart w:id="8" w:name="_Toc132468128"/>
      <w:bookmarkStart w:id="9" w:name="_Toc132469637"/>
      <w:r w:rsidRPr="00621BEA">
        <w:rPr>
          <w:rFonts w:ascii="Times New Roman" w:eastAsia="Times New Roman" w:hAnsi="Times New Roman" w:cs="Times New Roman"/>
          <w:sz w:val="24"/>
          <w:szCs w:val="24"/>
        </w:rPr>
        <w:t>1.1. Место дисциплины в структуре образовательной программы СПО</w:t>
      </w:r>
      <w:bookmarkEnd w:id="8"/>
      <w:bookmarkEnd w:id="9"/>
    </w:p>
    <w:p w:rsidR="000209BF" w:rsidRPr="00621BEA" w:rsidRDefault="000209BF" w:rsidP="00F13B19">
      <w:pPr>
        <w:spacing w:after="0" w:line="240" w:lineRule="auto"/>
        <w:jc w:val="both"/>
        <w:rPr>
          <w:rFonts w:ascii="Times New Roman" w:hAnsi="Times New Roman"/>
          <w:b/>
          <w:sz w:val="24"/>
          <w:szCs w:val="24"/>
        </w:rPr>
      </w:pPr>
      <w:r w:rsidRPr="00621BEA">
        <w:rPr>
          <w:rFonts w:ascii="Times New Roman" w:hAnsi="Times New Roman"/>
          <w:bCs/>
          <w:sz w:val="24"/>
          <w:szCs w:val="24"/>
        </w:rPr>
        <w:t xml:space="preserve">Общеобразовательная дисциплина «Русский язык» является обязательной частью общеобразовательного цикла образовательной программы СПО в соответствии с ФГОС по специальности </w:t>
      </w:r>
      <w:r w:rsidR="00670A7B" w:rsidRPr="00621BEA">
        <w:rPr>
          <w:rFonts w:ascii="Times New Roman" w:hAnsi="Times New Roman"/>
          <w:b/>
          <w:color w:val="262626"/>
          <w:sz w:val="24"/>
          <w:szCs w:val="24"/>
          <w:lang w:eastAsia="en-US"/>
        </w:rPr>
        <w:t>34.02.01 Сестринское дело</w:t>
      </w:r>
      <w:r w:rsidRPr="00621BEA">
        <w:rPr>
          <w:rFonts w:ascii="Times New Roman" w:hAnsi="Times New Roman"/>
          <w:b/>
          <w:sz w:val="24"/>
          <w:szCs w:val="24"/>
        </w:rPr>
        <w:t>.</w:t>
      </w:r>
    </w:p>
    <w:p w:rsidR="00670A7B" w:rsidRPr="00621BEA" w:rsidRDefault="00670A7B" w:rsidP="00F13B19">
      <w:pPr>
        <w:spacing w:after="0" w:line="240" w:lineRule="auto"/>
        <w:jc w:val="both"/>
        <w:rPr>
          <w:rFonts w:ascii="Times New Roman" w:hAnsi="Times New Roman"/>
          <w:b/>
          <w:sz w:val="24"/>
          <w:szCs w:val="24"/>
        </w:rPr>
      </w:pPr>
    </w:p>
    <w:p w:rsidR="00F13B19" w:rsidRPr="00621BEA" w:rsidRDefault="00F13B19" w:rsidP="00F13B19">
      <w:pPr>
        <w:pStyle w:val="2"/>
        <w:spacing w:line="240" w:lineRule="auto"/>
        <w:rPr>
          <w:rFonts w:ascii="Times New Roman" w:eastAsia="Times New Roman" w:hAnsi="Times New Roman" w:cs="Times New Roman"/>
          <w:sz w:val="24"/>
          <w:szCs w:val="24"/>
        </w:rPr>
      </w:pPr>
      <w:bookmarkStart w:id="10" w:name="_Toc132468129"/>
      <w:bookmarkStart w:id="11" w:name="_Toc132469638"/>
      <w:r w:rsidRPr="00621BEA">
        <w:rPr>
          <w:rFonts w:ascii="Times New Roman" w:eastAsia="Times New Roman" w:hAnsi="Times New Roman" w:cs="Times New Roman"/>
          <w:sz w:val="24"/>
          <w:szCs w:val="24"/>
        </w:rPr>
        <w:t>1.2. Цели и планируемые результаты освоения дисциплины</w:t>
      </w:r>
      <w:bookmarkEnd w:id="10"/>
      <w:bookmarkEnd w:id="11"/>
    </w:p>
    <w:p w:rsidR="00F13B19" w:rsidRPr="00621BEA" w:rsidRDefault="00F13B19" w:rsidP="00F13B19">
      <w:pPr>
        <w:pStyle w:val="3"/>
        <w:spacing w:line="240" w:lineRule="auto"/>
        <w:rPr>
          <w:rFonts w:ascii="Times New Roman" w:eastAsia="Times New Roman" w:hAnsi="Times New Roman" w:cs="Times New Roman"/>
          <w:bCs/>
          <w:sz w:val="24"/>
          <w:szCs w:val="24"/>
        </w:rPr>
      </w:pPr>
      <w:bookmarkStart w:id="12" w:name="_Toc132468130"/>
      <w:bookmarkStart w:id="13" w:name="_Toc132469639"/>
      <w:r w:rsidRPr="00621BEA">
        <w:rPr>
          <w:rFonts w:ascii="Times New Roman" w:eastAsia="Times New Roman" w:hAnsi="Times New Roman" w:cs="Times New Roman"/>
          <w:bCs/>
          <w:sz w:val="24"/>
          <w:szCs w:val="24"/>
        </w:rPr>
        <w:t>1.2.1. Цель общеобразовательной дисциплины</w:t>
      </w:r>
      <w:bookmarkEnd w:id="12"/>
      <w:bookmarkEnd w:id="13"/>
      <w:r w:rsidRPr="00621BEA">
        <w:rPr>
          <w:rFonts w:ascii="Times New Roman" w:eastAsia="Times New Roman" w:hAnsi="Times New Roman" w:cs="Times New Roman"/>
          <w:bCs/>
          <w:sz w:val="24"/>
          <w:szCs w:val="24"/>
        </w:rPr>
        <w:t xml:space="preserve"> </w:t>
      </w:r>
    </w:p>
    <w:p w:rsidR="000209BF" w:rsidRPr="00621BEA" w:rsidRDefault="000209BF" w:rsidP="00F13B19">
      <w:pPr>
        <w:spacing w:after="0" w:line="240" w:lineRule="auto"/>
        <w:ind w:firstLine="709"/>
        <w:jc w:val="both"/>
        <w:rPr>
          <w:rFonts w:ascii="Times New Roman" w:hAnsi="Times New Roman"/>
          <w:bCs/>
          <w:sz w:val="24"/>
          <w:szCs w:val="24"/>
        </w:rPr>
      </w:pPr>
      <w:r w:rsidRPr="00621BEA">
        <w:rPr>
          <w:rFonts w:ascii="Times New Roman" w:hAnsi="Times New Roman"/>
          <w:bCs/>
          <w:sz w:val="24"/>
          <w:szCs w:val="24"/>
        </w:rPr>
        <w:t xml:space="preserve">Цель дисциплины «Русский язык»: </w:t>
      </w:r>
      <w:bookmarkStart w:id="14" w:name="_heading=h.tyjcwt" w:colFirst="0" w:colLast="0"/>
      <w:bookmarkEnd w:id="14"/>
      <w:r w:rsidRPr="00621BEA">
        <w:rPr>
          <w:rFonts w:ascii="Times New Roman" w:hAnsi="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0209BF" w:rsidRPr="00621BEA" w:rsidRDefault="000209BF" w:rsidP="00F13B19">
      <w:pPr>
        <w:spacing w:after="0" w:line="240" w:lineRule="auto"/>
        <w:rPr>
          <w:rFonts w:ascii="Times New Roman" w:hAnsi="Times New Roman"/>
          <w:i/>
          <w:sz w:val="24"/>
          <w:szCs w:val="24"/>
        </w:rPr>
      </w:pPr>
    </w:p>
    <w:p w:rsidR="000209BF" w:rsidRPr="00621BEA" w:rsidRDefault="000209BF" w:rsidP="00F13B19">
      <w:pPr>
        <w:spacing w:after="0" w:line="240" w:lineRule="auto"/>
        <w:ind w:firstLine="709"/>
        <w:jc w:val="both"/>
        <w:rPr>
          <w:rFonts w:ascii="Times New Roman" w:hAnsi="Times New Roman"/>
          <w:i/>
          <w:sz w:val="24"/>
          <w:szCs w:val="24"/>
        </w:rPr>
        <w:sectPr w:rsidR="000209BF" w:rsidRPr="00621BEA" w:rsidSect="00F13B19">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F13B19" w:rsidRPr="00621BEA" w:rsidTr="00F13B19">
        <w:trPr>
          <w:trHeight w:val="699"/>
          <w:jc w:val="center"/>
        </w:trPr>
        <w:tc>
          <w:tcPr>
            <w:tcW w:w="14737" w:type="dxa"/>
            <w:gridSpan w:val="3"/>
            <w:tcBorders>
              <w:top w:val="nil"/>
              <w:left w:val="nil"/>
              <w:right w:val="nil"/>
            </w:tcBorders>
            <w:vAlign w:val="center"/>
          </w:tcPr>
          <w:p w:rsidR="00F13B19" w:rsidRPr="00621BEA" w:rsidRDefault="00F13B19" w:rsidP="00F13B19">
            <w:pPr>
              <w:pStyle w:val="3"/>
              <w:spacing w:line="240" w:lineRule="auto"/>
              <w:rPr>
                <w:rFonts w:ascii="Times New Roman" w:hAnsi="Times New Roman"/>
                <w:bCs/>
                <w:sz w:val="24"/>
                <w:szCs w:val="24"/>
              </w:rPr>
            </w:pPr>
            <w:bookmarkStart w:id="15" w:name="_Toc132468131"/>
            <w:bookmarkStart w:id="16" w:name="_Toc132469640"/>
            <w:r w:rsidRPr="00621BEA">
              <w:rPr>
                <w:rFonts w:ascii="Times New Roman" w:eastAsia="Times New Roman" w:hAnsi="Times New Roman" w:cs="Times New Roman"/>
                <w:bCs/>
                <w:sz w:val="24"/>
                <w:szCs w:val="24"/>
              </w:rPr>
              <w:lastRenderedPageBreak/>
              <w:t>1.2.2. Планируемые результаты освоения общеобразовательной дисциплины в соответствии с ФГОС СПО и на основе ФГОС СОО</w:t>
            </w:r>
            <w:bookmarkEnd w:id="15"/>
            <w:bookmarkEnd w:id="16"/>
          </w:p>
          <w:p w:rsidR="00F13B19" w:rsidRPr="00621BEA" w:rsidRDefault="00F13B19" w:rsidP="00F13B19">
            <w:pPr>
              <w:suppressAutoHyphens/>
              <w:spacing w:after="0" w:line="240" w:lineRule="auto"/>
              <w:jc w:val="both"/>
              <w:rPr>
                <w:rFonts w:ascii="Times New Roman" w:eastAsia="Calibri" w:hAnsi="Times New Roman"/>
                <w:b/>
                <w:iCs/>
                <w:sz w:val="24"/>
                <w:szCs w:val="24"/>
              </w:rPr>
            </w:pPr>
            <w:r w:rsidRPr="00621BEA">
              <w:rPr>
                <w:rFonts w:ascii="Times New Roman" w:hAnsi="Times New Roman"/>
                <w:sz w:val="24"/>
              </w:rPr>
              <w:t>Особое значение дисциплина имеет при формировании ОК и ПК.</w:t>
            </w:r>
          </w:p>
        </w:tc>
      </w:tr>
      <w:tr w:rsidR="000209BF" w:rsidRPr="00621BEA" w:rsidTr="000209BF">
        <w:trPr>
          <w:trHeight w:val="699"/>
          <w:jc w:val="center"/>
        </w:trPr>
        <w:tc>
          <w:tcPr>
            <w:tcW w:w="2547" w:type="dxa"/>
            <w:vMerge w:val="restart"/>
            <w:vAlign w:val="center"/>
          </w:tcPr>
          <w:p w:rsidR="000209BF" w:rsidRPr="00621BEA" w:rsidRDefault="000209BF" w:rsidP="00F13B19">
            <w:pPr>
              <w:suppressAutoHyphens/>
              <w:spacing w:after="0" w:line="240" w:lineRule="auto"/>
              <w:jc w:val="center"/>
              <w:rPr>
                <w:rFonts w:ascii="Times New Roman" w:eastAsia="Calibri" w:hAnsi="Times New Roman"/>
                <w:b/>
                <w:iCs/>
                <w:sz w:val="24"/>
                <w:szCs w:val="24"/>
              </w:rPr>
            </w:pPr>
            <w:r w:rsidRPr="00621BEA">
              <w:rPr>
                <w:rFonts w:ascii="Times New Roman" w:eastAsia="Calibri" w:hAnsi="Times New Roman"/>
                <w:b/>
                <w:iCs/>
                <w:sz w:val="24"/>
                <w:szCs w:val="24"/>
              </w:rPr>
              <w:t xml:space="preserve">Код и наименование формируемых компетенций </w:t>
            </w:r>
          </w:p>
        </w:tc>
        <w:tc>
          <w:tcPr>
            <w:tcW w:w="12190" w:type="dxa"/>
            <w:gridSpan w:val="2"/>
            <w:vAlign w:val="center"/>
          </w:tcPr>
          <w:p w:rsidR="000209BF" w:rsidRPr="00621BEA" w:rsidRDefault="000209BF" w:rsidP="00F13B19">
            <w:pPr>
              <w:suppressAutoHyphens/>
              <w:spacing w:after="0" w:line="240" w:lineRule="auto"/>
              <w:jc w:val="center"/>
              <w:rPr>
                <w:rFonts w:ascii="Times New Roman" w:eastAsia="Calibri" w:hAnsi="Times New Roman"/>
                <w:b/>
                <w:iCs/>
                <w:sz w:val="24"/>
                <w:szCs w:val="24"/>
              </w:rPr>
            </w:pPr>
            <w:r w:rsidRPr="00621BEA">
              <w:rPr>
                <w:rFonts w:ascii="Times New Roman" w:eastAsia="Calibri" w:hAnsi="Times New Roman"/>
                <w:b/>
                <w:iCs/>
                <w:sz w:val="24"/>
                <w:szCs w:val="24"/>
              </w:rPr>
              <w:t>Планируемые результаты освоения дисциплины</w:t>
            </w:r>
          </w:p>
        </w:tc>
      </w:tr>
      <w:tr w:rsidR="000209BF" w:rsidRPr="00621BEA" w:rsidTr="000209BF">
        <w:trPr>
          <w:trHeight w:val="554"/>
          <w:jc w:val="center"/>
        </w:trPr>
        <w:tc>
          <w:tcPr>
            <w:tcW w:w="2547" w:type="dxa"/>
            <w:vMerge/>
            <w:vAlign w:val="center"/>
          </w:tcPr>
          <w:p w:rsidR="000209BF" w:rsidRPr="00621BEA" w:rsidRDefault="000209BF" w:rsidP="00F13B19">
            <w:pPr>
              <w:suppressAutoHyphens/>
              <w:spacing w:after="0" w:line="240" w:lineRule="auto"/>
              <w:jc w:val="center"/>
              <w:rPr>
                <w:rFonts w:ascii="Times New Roman" w:eastAsia="Calibri" w:hAnsi="Times New Roman"/>
                <w:iCs/>
                <w:sz w:val="24"/>
                <w:szCs w:val="24"/>
              </w:rPr>
            </w:pPr>
          </w:p>
        </w:tc>
        <w:tc>
          <w:tcPr>
            <w:tcW w:w="5953" w:type="dxa"/>
            <w:vAlign w:val="center"/>
          </w:tcPr>
          <w:p w:rsidR="000209BF" w:rsidRPr="00621BEA" w:rsidRDefault="000209BF" w:rsidP="00F13B19">
            <w:pPr>
              <w:suppressAutoHyphens/>
              <w:spacing w:after="0" w:line="240" w:lineRule="auto"/>
              <w:jc w:val="center"/>
              <w:rPr>
                <w:rFonts w:ascii="Times New Roman" w:eastAsia="Calibri" w:hAnsi="Times New Roman"/>
                <w:b/>
                <w:iCs/>
                <w:sz w:val="24"/>
                <w:szCs w:val="24"/>
              </w:rPr>
            </w:pPr>
            <w:r w:rsidRPr="00621BEA">
              <w:rPr>
                <w:rFonts w:ascii="Times New Roman" w:eastAsia="Calibri" w:hAnsi="Times New Roman"/>
                <w:b/>
                <w:iCs/>
                <w:sz w:val="24"/>
                <w:szCs w:val="24"/>
              </w:rPr>
              <w:t>Общие</w:t>
            </w:r>
          </w:p>
        </w:tc>
        <w:tc>
          <w:tcPr>
            <w:tcW w:w="6237" w:type="dxa"/>
            <w:vAlign w:val="center"/>
          </w:tcPr>
          <w:p w:rsidR="000209BF" w:rsidRPr="00621BEA" w:rsidRDefault="000209BF" w:rsidP="00F13B19">
            <w:pPr>
              <w:suppressAutoHyphens/>
              <w:spacing w:after="0" w:line="240" w:lineRule="auto"/>
              <w:jc w:val="center"/>
              <w:rPr>
                <w:rFonts w:ascii="Times New Roman" w:eastAsia="Calibri" w:hAnsi="Times New Roman"/>
                <w:b/>
                <w:iCs/>
                <w:sz w:val="24"/>
                <w:szCs w:val="24"/>
              </w:rPr>
            </w:pPr>
            <w:r w:rsidRPr="00621BEA">
              <w:rPr>
                <w:rFonts w:ascii="Times New Roman" w:eastAsia="Calibri" w:hAnsi="Times New Roman"/>
                <w:b/>
                <w:iCs/>
                <w:sz w:val="24"/>
                <w:szCs w:val="24"/>
              </w:rPr>
              <w:t>Дисциплинарные (предметные)</w:t>
            </w:r>
            <w:r w:rsidRPr="00621BEA">
              <w:rPr>
                <w:rStyle w:val="af0"/>
                <w:rFonts w:ascii="Times New Roman" w:eastAsia="Calibri" w:hAnsi="Times New Roman"/>
                <w:b/>
                <w:iCs/>
                <w:sz w:val="24"/>
                <w:szCs w:val="24"/>
              </w:rPr>
              <w:footnoteReference w:id="2"/>
            </w:r>
          </w:p>
        </w:tc>
      </w:tr>
      <w:tr w:rsidR="000209BF" w:rsidRPr="00621BEA" w:rsidTr="000209BF">
        <w:trPr>
          <w:trHeight w:val="560"/>
          <w:jc w:val="center"/>
        </w:trPr>
        <w:tc>
          <w:tcPr>
            <w:tcW w:w="2547" w:type="dxa"/>
          </w:tcPr>
          <w:p w:rsidR="000209BF" w:rsidRPr="00621BEA" w:rsidRDefault="000209BF" w:rsidP="00F13B19">
            <w:pPr>
              <w:suppressAutoHyphens/>
              <w:spacing w:after="0" w:line="240" w:lineRule="auto"/>
              <w:rPr>
                <w:rFonts w:ascii="Times New Roman" w:eastAsia="Calibri" w:hAnsi="Times New Roman"/>
                <w:sz w:val="24"/>
                <w:szCs w:val="24"/>
              </w:rPr>
            </w:pPr>
            <w:r w:rsidRPr="00621BEA">
              <w:rPr>
                <w:rFonts w:ascii="Times New Roman" w:eastAsia="Calibri" w:hAnsi="Times New Roman"/>
                <w:iCs/>
                <w:sz w:val="24"/>
                <w:szCs w:val="24"/>
              </w:rPr>
              <w:t xml:space="preserve">ОК 04. </w:t>
            </w:r>
            <w:r w:rsidRPr="00621BEA">
              <w:rPr>
                <w:rFonts w:ascii="Times New Roman" w:eastAsia="Calibri" w:hAnsi="Times New Roman"/>
                <w:sz w:val="24"/>
                <w:szCs w:val="24"/>
              </w:rPr>
              <w:t>Эффективно взаимодействовать и работать в коллективе и команде</w:t>
            </w:r>
          </w:p>
        </w:tc>
        <w:tc>
          <w:tcPr>
            <w:tcW w:w="5953" w:type="dxa"/>
          </w:tcPr>
          <w:p w:rsidR="000209BF" w:rsidRPr="00621BEA" w:rsidRDefault="000209BF" w:rsidP="00F13B19">
            <w:pPr>
              <w:spacing w:after="0" w:line="240" w:lineRule="auto"/>
              <w:jc w:val="both"/>
              <w:rPr>
                <w:rFonts w:ascii="Times New Roman" w:hAnsi="Times New Roman"/>
                <w:color w:val="000000"/>
                <w:sz w:val="24"/>
                <w:szCs w:val="24"/>
                <w:shd w:val="clear" w:color="auto" w:fill="FFFFFF"/>
              </w:rPr>
            </w:pPr>
            <w:r w:rsidRPr="00621BEA">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0209BF" w:rsidRPr="00621BEA" w:rsidRDefault="000209BF" w:rsidP="00F13B19">
            <w:pPr>
              <w:pStyle w:val="dt-p"/>
              <w:shd w:val="clear" w:color="auto" w:fill="FFFFFF"/>
              <w:spacing w:before="0" w:beforeAutospacing="0" w:after="0" w:afterAutospacing="0"/>
              <w:jc w:val="both"/>
              <w:textAlignment w:val="baseline"/>
              <w:rPr>
                <w:color w:val="000000"/>
              </w:rPr>
            </w:pPr>
            <w:r w:rsidRPr="00621BEA">
              <w:rPr>
                <w:color w:val="000000"/>
              </w:rPr>
              <w:t>-овладение навыками учебно-исследовательской, проектной и социальной деятельности;</w:t>
            </w:r>
          </w:p>
          <w:p w:rsidR="000209BF" w:rsidRPr="00621BEA" w:rsidRDefault="000209BF" w:rsidP="00F13B19">
            <w:pPr>
              <w:shd w:val="clear" w:color="auto" w:fill="FFFFFF"/>
              <w:spacing w:after="0" w:line="240" w:lineRule="auto"/>
              <w:jc w:val="both"/>
              <w:textAlignment w:val="baseline"/>
              <w:rPr>
                <w:rFonts w:ascii="Times New Roman" w:hAnsi="Times New Roman"/>
                <w:b/>
                <w:bCs/>
                <w:color w:val="000000"/>
                <w:sz w:val="24"/>
                <w:szCs w:val="24"/>
              </w:rPr>
            </w:pPr>
            <w:r w:rsidRPr="00621BEA">
              <w:rPr>
                <w:rFonts w:ascii="Times New Roman" w:hAnsi="Times New Roman"/>
                <w:b/>
                <w:bCs/>
                <w:color w:val="000000"/>
                <w:sz w:val="24"/>
                <w:szCs w:val="24"/>
              </w:rPr>
              <w:t>Овладение универсальными коммуникативными действиями:</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808080"/>
                <w:sz w:val="24"/>
                <w:szCs w:val="24"/>
              </w:rPr>
              <w:t>б)</w:t>
            </w:r>
            <w:r w:rsidRPr="00621BEA">
              <w:rPr>
                <w:rFonts w:ascii="Times New Roman" w:hAnsi="Times New Roman"/>
                <w:color w:val="000000"/>
                <w:sz w:val="24"/>
                <w:szCs w:val="24"/>
              </w:rPr>
              <w:t> </w:t>
            </w:r>
            <w:r w:rsidRPr="00621BEA">
              <w:rPr>
                <w:rFonts w:ascii="Times New Roman" w:hAnsi="Times New Roman"/>
                <w:b/>
                <w:bCs/>
                <w:color w:val="000000"/>
                <w:sz w:val="24"/>
                <w:szCs w:val="24"/>
              </w:rPr>
              <w:t>совместная деятельность</w:t>
            </w:r>
            <w:r w:rsidRPr="00621BEA">
              <w:rPr>
                <w:rFonts w:ascii="Times New Roman" w:hAnsi="Times New Roman"/>
                <w:color w:val="000000"/>
                <w:sz w:val="24"/>
                <w:szCs w:val="24"/>
              </w:rPr>
              <w:t>:</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понимать и использовать преимущества командной и индивидуальной работы;</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0209BF" w:rsidRPr="00621BEA" w:rsidRDefault="000209BF" w:rsidP="00F13B19">
            <w:pP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0209BF" w:rsidRPr="00621BEA" w:rsidRDefault="000209BF" w:rsidP="00F13B19">
            <w:pPr>
              <w:shd w:val="clear" w:color="auto" w:fill="FFFFFF"/>
              <w:spacing w:after="0" w:line="240" w:lineRule="auto"/>
              <w:jc w:val="both"/>
              <w:textAlignment w:val="baseline"/>
              <w:rPr>
                <w:rFonts w:ascii="Times New Roman" w:hAnsi="Times New Roman"/>
                <w:b/>
                <w:bCs/>
                <w:color w:val="000000"/>
                <w:sz w:val="24"/>
                <w:szCs w:val="24"/>
              </w:rPr>
            </w:pPr>
            <w:r w:rsidRPr="00621BEA">
              <w:rPr>
                <w:rFonts w:ascii="Times New Roman" w:hAnsi="Times New Roman"/>
                <w:b/>
                <w:bCs/>
                <w:color w:val="000000"/>
                <w:sz w:val="24"/>
                <w:szCs w:val="24"/>
              </w:rPr>
              <w:t>Овладение универсальными регулятивными действиями:</w:t>
            </w:r>
          </w:p>
          <w:p w:rsidR="000209BF" w:rsidRPr="00621BEA" w:rsidRDefault="000209BF" w:rsidP="00F13B19">
            <w:pPr>
              <w:shd w:val="clear" w:color="auto" w:fill="FFFFFF"/>
              <w:spacing w:after="0" w:line="240" w:lineRule="auto"/>
              <w:jc w:val="both"/>
              <w:textAlignment w:val="baseline"/>
              <w:rPr>
                <w:rFonts w:ascii="Times New Roman" w:hAnsi="Times New Roman"/>
                <w:b/>
                <w:bCs/>
                <w:color w:val="000000"/>
                <w:sz w:val="24"/>
                <w:szCs w:val="24"/>
              </w:rPr>
            </w:pPr>
            <w:r w:rsidRPr="00621BEA">
              <w:rPr>
                <w:rFonts w:ascii="Times New Roman" w:hAnsi="Times New Roman"/>
                <w:color w:val="808080"/>
                <w:sz w:val="24"/>
                <w:szCs w:val="24"/>
              </w:rPr>
              <w:t>г</w:t>
            </w:r>
            <w:r w:rsidRPr="00621BEA">
              <w:rPr>
                <w:rFonts w:ascii="Times New Roman" w:hAnsi="Times New Roman"/>
                <w:b/>
                <w:bCs/>
                <w:color w:val="808080"/>
                <w:sz w:val="24"/>
                <w:szCs w:val="24"/>
              </w:rPr>
              <w:t>)</w:t>
            </w:r>
            <w:r w:rsidRPr="00621BEA">
              <w:rPr>
                <w:rFonts w:ascii="Times New Roman" w:hAnsi="Times New Roman"/>
                <w:b/>
                <w:bCs/>
                <w:color w:val="000000"/>
                <w:sz w:val="24"/>
                <w:szCs w:val="24"/>
              </w:rPr>
              <w:t> принятие себя и других людей:</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lastRenderedPageBreak/>
              <w:t>- принимать мотивы и аргументы других людей при анализе результатов деятельности;</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признавать свое право и право других людей на ошибки;</w:t>
            </w:r>
          </w:p>
          <w:p w:rsidR="000209BF" w:rsidRPr="00621BEA" w:rsidRDefault="000209BF" w:rsidP="00F13B19">
            <w:pPr>
              <w:suppressAutoHyphens/>
              <w:spacing w:after="0" w:line="240" w:lineRule="auto"/>
              <w:jc w:val="both"/>
              <w:rPr>
                <w:rFonts w:ascii="Times New Roman" w:eastAsia="Calibri" w:hAnsi="Times New Roman"/>
                <w:bCs/>
                <w:iCs/>
                <w:sz w:val="24"/>
                <w:szCs w:val="24"/>
              </w:rPr>
            </w:pPr>
            <w:r w:rsidRPr="00621BEA">
              <w:rPr>
                <w:rFonts w:ascii="Times New Roman" w:hAnsi="Times New Roman"/>
                <w:color w:val="000000"/>
                <w:sz w:val="24"/>
                <w:szCs w:val="24"/>
              </w:rPr>
              <w:t>- развивать способность понимать мир с позиции другого человека;</w:t>
            </w:r>
          </w:p>
        </w:tc>
        <w:tc>
          <w:tcPr>
            <w:tcW w:w="6237" w:type="dxa"/>
          </w:tcPr>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eastAsia="Calibri" w:hAnsi="Times New Roman"/>
                <w:iCs/>
                <w:sz w:val="24"/>
                <w:szCs w:val="24"/>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eastAsia="Calibri" w:hAnsi="Times New Roman"/>
                <w:iCs/>
                <w:sz w:val="24"/>
                <w:szCs w:val="24"/>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w:t>
            </w:r>
            <w:r w:rsidRPr="00621BEA">
              <w:rPr>
                <w:rFonts w:ascii="Times New Roman" w:eastAsia="Calibri" w:hAnsi="Times New Roman"/>
                <w:iCs/>
                <w:sz w:val="24"/>
                <w:szCs w:val="24"/>
              </w:rPr>
              <w:lastRenderedPageBreak/>
              <w:t>электронном формате;</w:t>
            </w:r>
          </w:p>
          <w:p w:rsidR="000209BF" w:rsidRPr="00621BEA" w:rsidRDefault="000209BF" w:rsidP="00F13B19">
            <w:pPr>
              <w:suppressAutoHyphens/>
              <w:spacing w:after="0" w:line="240" w:lineRule="auto"/>
              <w:jc w:val="both"/>
              <w:rPr>
                <w:rFonts w:ascii="Times New Roman" w:eastAsia="Calibri" w:hAnsi="Times New Roman"/>
                <w:bCs/>
                <w:iCs/>
                <w:sz w:val="24"/>
                <w:szCs w:val="24"/>
              </w:rPr>
            </w:pPr>
            <w:r w:rsidRPr="00621BEA">
              <w:rPr>
                <w:rFonts w:ascii="Times New Roman" w:eastAsia="Calibri" w:hAnsi="Times New Roman"/>
                <w:iCs/>
                <w:sz w:val="24"/>
                <w:szCs w:val="24"/>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0209BF" w:rsidRPr="00621BEA" w:rsidTr="000209BF">
        <w:trPr>
          <w:trHeight w:val="3109"/>
          <w:jc w:val="center"/>
        </w:trPr>
        <w:tc>
          <w:tcPr>
            <w:tcW w:w="2547" w:type="dxa"/>
          </w:tcPr>
          <w:p w:rsidR="000209BF" w:rsidRPr="00621BEA" w:rsidRDefault="000209BF" w:rsidP="00F13B19">
            <w:pPr>
              <w:suppressAutoHyphens/>
              <w:spacing w:after="0" w:line="240" w:lineRule="auto"/>
              <w:rPr>
                <w:rFonts w:ascii="Times New Roman" w:eastAsia="Calibri" w:hAnsi="Times New Roman"/>
                <w:sz w:val="24"/>
                <w:szCs w:val="24"/>
              </w:rPr>
            </w:pPr>
            <w:r w:rsidRPr="00621BEA">
              <w:rPr>
                <w:rFonts w:ascii="Times New Roman" w:eastAsia="Calibri" w:hAnsi="Times New Roman"/>
                <w:iCs/>
                <w:sz w:val="24"/>
                <w:szCs w:val="24"/>
              </w:rPr>
              <w:lastRenderedPageBreak/>
              <w:t xml:space="preserve">ОК 05. </w:t>
            </w:r>
            <w:r w:rsidRPr="00621BEA">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0209BF" w:rsidRPr="00621BEA" w:rsidRDefault="000209BF" w:rsidP="00F13B19">
            <w:pPr>
              <w:spacing w:after="0" w:line="240" w:lineRule="auto"/>
              <w:jc w:val="both"/>
              <w:rPr>
                <w:rFonts w:ascii="Times New Roman" w:hAnsi="Times New Roman"/>
                <w:b/>
                <w:bCs/>
                <w:color w:val="000000"/>
                <w:sz w:val="24"/>
                <w:szCs w:val="24"/>
                <w:shd w:val="clear" w:color="auto" w:fill="FFFFFF"/>
              </w:rPr>
            </w:pPr>
            <w:r w:rsidRPr="00621BEA">
              <w:rPr>
                <w:rFonts w:ascii="Times New Roman" w:hAnsi="Times New Roman"/>
                <w:b/>
                <w:bCs/>
                <w:color w:val="000000"/>
                <w:sz w:val="24"/>
                <w:szCs w:val="24"/>
                <w:shd w:val="clear" w:color="auto" w:fill="FFFFFF"/>
              </w:rPr>
              <w:t>В области</w:t>
            </w:r>
            <w:r w:rsidRPr="00621BEA">
              <w:rPr>
                <w:rFonts w:ascii="Times New Roman" w:hAnsi="Times New Roman"/>
                <w:color w:val="000000"/>
                <w:sz w:val="24"/>
                <w:szCs w:val="24"/>
                <w:shd w:val="clear" w:color="auto" w:fill="FFFFFF"/>
              </w:rPr>
              <w:t xml:space="preserve"> </w:t>
            </w:r>
            <w:r w:rsidRPr="00621BEA">
              <w:rPr>
                <w:rFonts w:ascii="Times New Roman" w:hAnsi="Times New Roman"/>
                <w:b/>
                <w:bCs/>
                <w:color w:val="000000"/>
                <w:sz w:val="24"/>
                <w:szCs w:val="24"/>
                <w:shd w:val="clear" w:color="auto" w:fill="FFFFFF"/>
              </w:rPr>
              <w:t>эстетического воспитания:</w:t>
            </w:r>
          </w:p>
          <w:p w:rsidR="000209BF" w:rsidRPr="00621BEA" w:rsidRDefault="000209BF" w:rsidP="00F13B19">
            <w:pPr>
              <w:spacing w:after="0" w:line="240" w:lineRule="auto"/>
              <w:jc w:val="both"/>
              <w:rPr>
                <w:rFonts w:ascii="Times New Roman" w:hAnsi="Times New Roman"/>
                <w:b/>
                <w:bCs/>
                <w:sz w:val="24"/>
                <w:szCs w:val="24"/>
              </w:rPr>
            </w:pPr>
            <w:r w:rsidRPr="00621BEA">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0209BF" w:rsidRPr="00621BEA" w:rsidRDefault="000209BF" w:rsidP="00F13B19">
            <w:pPr>
              <w:spacing w:after="0" w:line="240" w:lineRule="auto"/>
              <w:jc w:val="both"/>
              <w:rPr>
                <w:rFonts w:ascii="Times New Roman" w:hAnsi="Times New Roman"/>
                <w:sz w:val="24"/>
                <w:szCs w:val="24"/>
              </w:rPr>
            </w:pPr>
            <w:r w:rsidRPr="00621BEA">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209BF" w:rsidRPr="00621BEA" w:rsidRDefault="000209BF" w:rsidP="00F13B19">
            <w:pPr>
              <w:spacing w:after="0" w:line="240" w:lineRule="auto"/>
              <w:jc w:val="both"/>
              <w:rPr>
                <w:rFonts w:ascii="Times New Roman" w:hAnsi="Times New Roman"/>
                <w:sz w:val="24"/>
                <w:szCs w:val="24"/>
              </w:rPr>
            </w:pPr>
            <w:r w:rsidRPr="00621BEA">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209BF" w:rsidRPr="00621BEA" w:rsidRDefault="000209BF" w:rsidP="00F13B19">
            <w:pPr>
              <w:spacing w:after="0" w:line="240" w:lineRule="auto"/>
              <w:jc w:val="both"/>
              <w:rPr>
                <w:rFonts w:ascii="Times New Roman" w:hAnsi="Times New Roman"/>
                <w:color w:val="000000"/>
                <w:sz w:val="24"/>
                <w:szCs w:val="24"/>
                <w:shd w:val="clear" w:color="auto" w:fill="FFFFFF"/>
              </w:rPr>
            </w:pPr>
            <w:r w:rsidRPr="00621BEA">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0209BF" w:rsidRPr="00621BEA" w:rsidRDefault="000209BF" w:rsidP="00F13B19">
            <w:pPr>
              <w:shd w:val="clear" w:color="auto" w:fill="FFFFFF"/>
              <w:spacing w:after="0" w:line="240" w:lineRule="auto"/>
              <w:jc w:val="both"/>
              <w:textAlignment w:val="baseline"/>
              <w:rPr>
                <w:rFonts w:ascii="Times New Roman" w:hAnsi="Times New Roman"/>
                <w:b/>
                <w:bCs/>
                <w:color w:val="000000"/>
                <w:sz w:val="24"/>
                <w:szCs w:val="24"/>
              </w:rPr>
            </w:pPr>
            <w:r w:rsidRPr="00621BEA">
              <w:rPr>
                <w:rFonts w:ascii="Times New Roman" w:hAnsi="Times New Roman"/>
                <w:b/>
                <w:bCs/>
                <w:color w:val="000000"/>
                <w:sz w:val="24"/>
                <w:szCs w:val="24"/>
              </w:rPr>
              <w:t>Овладение универсальными коммуникативными действиями:</w:t>
            </w:r>
          </w:p>
          <w:p w:rsidR="000209BF" w:rsidRPr="00621BEA" w:rsidRDefault="000209BF" w:rsidP="00F13B19">
            <w:pPr>
              <w:shd w:val="clear" w:color="auto" w:fill="FFFFFF"/>
              <w:spacing w:after="0" w:line="240" w:lineRule="auto"/>
              <w:jc w:val="both"/>
              <w:textAlignment w:val="baseline"/>
              <w:rPr>
                <w:rFonts w:ascii="Times New Roman" w:hAnsi="Times New Roman"/>
                <w:b/>
                <w:bCs/>
                <w:color w:val="000000"/>
                <w:sz w:val="24"/>
                <w:szCs w:val="24"/>
              </w:rPr>
            </w:pPr>
            <w:r w:rsidRPr="00621BEA">
              <w:rPr>
                <w:rFonts w:ascii="Times New Roman" w:hAnsi="Times New Roman"/>
                <w:b/>
                <w:bCs/>
                <w:color w:val="808080"/>
                <w:sz w:val="24"/>
                <w:szCs w:val="24"/>
              </w:rPr>
              <w:t>а)</w:t>
            </w:r>
            <w:r w:rsidRPr="00621BEA">
              <w:rPr>
                <w:rFonts w:ascii="Times New Roman" w:hAnsi="Times New Roman"/>
                <w:b/>
                <w:bCs/>
                <w:color w:val="000000"/>
                <w:sz w:val="24"/>
                <w:szCs w:val="24"/>
              </w:rPr>
              <w:t> общение:</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осуществлять коммуникации во всех сферах жизни;</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237" w:type="dxa"/>
          </w:tcPr>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eastAsia="Calibri" w:hAnsi="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eastAsia="Calibri" w:hAnsi="Times New Roman"/>
                <w:iCs/>
                <w:sz w:val="24"/>
                <w:szCs w:val="24"/>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0209BF" w:rsidRPr="00621BEA" w:rsidTr="000209BF">
        <w:trPr>
          <w:trHeight w:val="3352"/>
          <w:jc w:val="center"/>
        </w:trPr>
        <w:tc>
          <w:tcPr>
            <w:tcW w:w="2547" w:type="dxa"/>
          </w:tcPr>
          <w:p w:rsidR="000209BF" w:rsidRPr="00621BEA" w:rsidRDefault="000209BF" w:rsidP="00F13B19">
            <w:pPr>
              <w:suppressAutoHyphens/>
              <w:spacing w:after="0" w:line="240" w:lineRule="auto"/>
              <w:rPr>
                <w:rFonts w:ascii="Times New Roman" w:eastAsia="Calibri" w:hAnsi="Times New Roman"/>
                <w:sz w:val="24"/>
                <w:szCs w:val="24"/>
              </w:rPr>
            </w:pPr>
            <w:r w:rsidRPr="00621BEA">
              <w:rPr>
                <w:rFonts w:ascii="Times New Roman" w:eastAsia="Calibri" w:hAnsi="Times New Roman"/>
                <w:iCs/>
                <w:sz w:val="24"/>
                <w:szCs w:val="24"/>
              </w:rPr>
              <w:lastRenderedPageBreak/>
              <w:t xml:space="preserve">ОК 09. </w:t>
            </w:r>
            <w:r w:rsidRPr="00621BEA">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5953" w:type="dxa"/>
          </w:tcPr>
          <w:p w:rsidR="000209BF" w:rsidRPr="00621BEA" w:rsidRDefault="000209BF" w:rsidP="00F13B19">
            <w:pPr>
              <w:spacing w:after="0" w:line="240" w:lineRule="auto"/>
              <w:jc w:val="both"/>
              <w:rPr>
                <w:rFonts w:ascii="Times New Roman" w:hAnsi="Times New Roman"/>
                <w:color w:val="000000"/>
                <w:sz w:val="24"/>
                <w:szCs w:val="24"/>
                <w:shd w:val="clear" w:color="auto" w:fill="FFFFFF"/>
              </w:rPr>
            </w:pPr>
            <w:r w:rsidRPr="00621BEA">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0209BF" w:rsidRPr="00621BEA" w:rsidRDefault="000209BF" w:rsidP="00F13B19">
            <w:pPr>
              <w:spacing w:after="0" w:line="240" w:lineRule="auto"/>
              <w:jc w:val="both"/>
              <w:rPr>
                <w:rFonts w:ascii="Times New Roman" w:hAnsi="Times New Roman"/>
                <w:b/>
                <w:bCs/>
                <w:color w:val="000000"/>
                <w:sz w:val="24"/>
                <w:szCs w:val="24"/>
                <w:shd w:val="clear" w:color="auto" w:fill="FFFFFF"/>
              </w:rPr>
            </w:pPr>
            <w:r w:rsidRPr="00621BEA">
              <w:rPr>
                <w:rFonts w:ascii="Times New Roman" w:hAnsi="Times New Roman"/>
                <w:b/>
                <w:bCs/>
                <w:color w:val="000000"/>
                <w:sz w:val="24"/>
                <w:szCs w:val="24"/>
                <w:shd w:val="clear" w:color="auto" w:fill="FFFFFF"/>
              </w:rPr>
              <w:t>В области ценности научного познания:</w:t>
            </w:r>
          </w:p>
          <w:p w:rsidR="000209BF" w:rsidRPr="00621BEA" w:rsidRDefault="000209BF" w:rsidP="00F13B19">
            <w:pPr>
              <w:spacing w:after="0" w:line="240" w:lineRule="auto"/>
              <w:jc w:val="both"/>
              <w:rPr>
                <w:rFonts w:ascii="Times New Roman" w:hAnsi="Times New Roman"/>
                <w:b/>
                <w:bCs/>
                <w:sz w:val="24"/>
                <w:szCs w:val="24"/>
              </w:rPr>
            </w:pPr>
            <w:r w:rsidRPr="00621BEA">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621BEA">
              <w:rPr>
                <w:rFonts w:ascii="Times New Roman" w:hAnsi="Times New Roman"/>
                <w:b/>
                <w:bCs/>
                <w:iCs/>
                <w:sz w:val="24"/>
                <w:szCs w:val="24"/>
              </w:rPr>
              <w:t xml:space="preserve"> </w:t>
            </w:r>
          </w:p>
          <w:p w:rsidR="000209BF" w:rsidRPr="00621BEA" w:rsidRDefault="000209BF" w:rsidP="00F13B19">
            <w:pPr>
              <w:spacing w:after="0" w:line="240" w:lineRule="auto"/>
              <w:jc w:val="both"/>
              <w:rPr>
                <w:rFonts w:ascii="Times New Roman" w:hAnsi="Times New Roman"/>
                <w:sz w:val="24"/>
                <w:szCs w:val="24"/>
              </w:rPr>
            </w:pPr>
            <w:r w:rsidRPr="00621BEA">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621BEA">
              <w:rPr>
                <w:rFonts w:ascii="Times New Roman" w:hAnsi="Times New Roman"/>
                <w:b/>
                <w:bCs/>
                <w:iCs/>
                <w:sz w:val="24"/>
                <w:szCs w:val="24"/>
              </w:rPr>
              <w:t xml:space="preserve"> </w:t>
            </w:r>
          </w:p>
          <w:p w:rsidR="000209BF" w:rsidRPr="00621BEA" w:rsidRDefault="000209BF" w:rsidP="00F13B19">
            <w:pPr>
              <w:spacing w:after="0" w:line="240" w:lineRule="auto"/>
              <w:jc w:val="both"/>
              <w:rPr>
                <w:rFonts w:ascii="Times New Roman" w:hAnsi="Times New Roman"/>
                <w:color w:val="000000"/>
                <w:sz w:val="24"/>
                <w:szCs w:val="24"/>
                <w:shd w:val="clear" w:color="auto" w:fill="FFFFFF"/>
              </w:rPr>
            </w:pPr>
            <w:r w:rsidRPr="00621BEA">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209BF" w:rsidRPr="00621BEA" w:rsidRDefault="000209BF" w:rsidP="00F13B19">
            <w:pPr>
              <w:spacing w:after="0" w:line="240" w:lineRule="auto"/>
              <w:jc w:val="both"/>
              <w:rPr>
                <w:rStyle w:val="dt-m"/>
                <w:rFonts w:ascii="Times New Roman" w:eastAsiaTheme="majorEastAsia" w:hAnsi="Times New Roman"/>
                <w:b/>
                <w:bCs/>
                <w:color w:val="808080"/>
                <w:sz w:val="24"/>
                <w:szCs w:val="24"/>
                <w:shd w:val="clear" w:color="auto" w:fill="FFFFFF"/>
              </w:rPr>
            </w:pPr>
            <w:r w:rsidRPr="00621BEA">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0209BF" w:rsidRPr="00621BEA" w:rsidRDefault="000209BF" w:rsidP="00F13B19">
            <w:pPr>
              <w:spacing w:after="0" w:line="240" w:lineRule="auto"/>
              <w:jc w:val="both"/>
              <w:rPr>
                <w:rFonts w:ascii="Times New Roman" w:hAnsi="Times New Roman"/>
                <w:b/>
                <w:bCs/>
                <w:color w:val="000000"/>
                <w:sz w:val="24"/>
                <w:szCs w:val="24"/>
                <w:shd w:val="clear" w:color="auto" w:fill="FFFFFF"/>
              </w:rPr>
            </w:pPr>
            <w:r w:rsidRPr="00621BEA">
              <w:rPr>
                <w:rStyle w:val="dt-m"/>
                <w:rFonts w:ascii="Times New Roman" w:eastAsiaTheme="majorEastAsia" w:hAnsi="Times New Roman"/>
                <w:b/>
                <w:bCs/>
                <w:color w:val="808080"/>
                <w:sz w:val="24"/>
                <w:szCs w:val="24"/>
                <w:shd w:val="clear" w:color="auto" w:fill="FFFFFF"/>
              </w:rPr>
              <w:t>б)</w:t>
            </w:r>
            <w:r w:rsidRPr="00621BEA">
              <w:rPr>
                <w:rFonts w:ascii="Times New Roman" w:hAnsi="Times New Roman"/>
                <w:b/>
                <w:bCs/>
                <w:color w:val="000000"/>
                <w:sz w:val="24"/>
                <w:szCs w:val="24"/>
                <w:shd w:val="clear" w:color="auto" w:fill="FFFFFF"/>
              </w:rPr>
              <w:t> базовые исследовательские действия:</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621BEA">
              <w:rPr>
                <w:rFonts w:ascii="Times New Roman" w:hAnsi="Times New Roman"/>
                <w:b/>
                <w:bCs/>
                <w:iCs/>
                <w:sz w:val="24"/>
                <w:szCs w:val="24"/>
              </w:rPr>
              <w:t xml:space="preserve"> </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621BEA">
              <w:rPr>
                <w:rFonts w:ascii="Times New Roman" w:hAnsi="Times New Roman"/>
                <w:b/>
                <w:bCs/>
                <w:iCs/>
                <w:sz w:val="24"/>
                <w:szCs w:val="24"/>
              </w:rPr>
              <w:t xml:space="preserve"> </w:t>
            </w:r>
          </w:p>
          <w:p w:rsidR="000209BF" w:rsidRPr="00621BEA" w:rsidRDefault="000209BF" w:rsidP="00F13B19">
            <w:pPr>
              <w:shd w:val="clear" w:color="auto" w:fill="FFFFFF"/>
              <w:spacing w:after="0" w:line="240" w:lineRule="auto"/>
              <w:jc w:val="both"/>
              <w:textAlignment w:val="baseline"/>
              <w:rPr>
                <w:rFonts w:ascii="Times New Roman" w:hAnsi="Times New Roman"/>
                <w:color w:val="000000"/>
                <w:sz w:val="24"/>
                <w:szCs w:val="24"/>
              </w:rPr>
            </w:pPr>
            <w:r w:rsidRPr="00621BEA">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r w:rsidRPr="00621BEA">
              <w:rPr>
                <w:rFonts w:ascii="Times New Roman" w:hAnsi="Times New Roman"/>
                <w:b/>
                <w:bCs/>
                <w:iCs/>
                <w:sz w:val="24"/>
                <w:szCs w:val="24"/>
              </w:rPr>
              <w:t xml:space="preserve"> </w:t>
            </w:r>
          </w:p>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eastAsia="Calibri" w:hAnsi="Times New Roman"/>
                <w:iCs/>
                <w:sz w:val="24"/>
                <w:szCs w:val="24"/>
              </w:rPr>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0209BF" w:rsidRPr="00621BEA" w:rsidRDefault="000209BF" w:rsidP="00F13B19">
            <w:pPr>
              <w:suppressAutoHyphens/>
              <w:spacing w:after="0" w:line="240" w:lineRule="auto"/>
              <w:jc w:val="both"/>
              <w:rPr>
                <w:rFonts w:ascii="Times New Roman" w:eastAsia="Calibri" w:hAnsi="Times New Roman"/>
                <w:bCs/>
                <w:iCs/>
                <w:sz w:val="24"/>
                <w:szCs w:val="24"/>
              </w:rPr>
            </w:pPr>
            <w:r w:rsidRPr="00621BEA">
              <w:rPr>
                <w:rFonts w:ascii="Times New Roman" w:eastAsia="Calibri" w:hAnsi="Times New Roman"/>
                <w:bCs/>
                <w:iCs/>
                <w:sz w:val="24"/>
                <w:szCs w:val="24"/>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0209BF" w:rsidRPr="00621BEA" w:rsidRDefault="000209BF" w:rsidP="00F13B19">
            <w:pPr>
              <w:suppressAutoHyphens/>
              <w:spacing w:after="0" w:line="240" w:lineRule="auto"/>
              <w:jc w:val="both"/>
              <w:rPr>
                <w:rFonts w:ascii="Times New Roman" w:eastAsia="Calibri" w:hAnsi="Times New Roman"/>
                <w:bCs/>
                <w:iCs/>
                <w:sz w:val="24"/>
                <w:szCs w:val="24"/>
              </w:rPr>
            </w:pPr>
            <w:r w:rsidRPr="00621BEA">
              <w:rPr>
                <w:rFonts w:ascii="Times New Roman" w:eastAsia="Calibri" w:hAnsi="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0209BF" w:rsidRPr="00621BEA" w:rsidRDefault="000209BF" w:rsidP="00F13B19">
            <w:pPr>
              <w:suppressAutoHyphens/>
              <w:spacing w:after="0" w:line="240" w:lineRule="auto"/>
              <w:jc w:val="both"/>
              <w:rPr>
                <w:rFonts w:ascii="Times New Roman" w:eastAsia="Calibri" w:hAnsi="Times New Roman"/>
                <w:bCs/>
                <w:iCs/>
                <w:sz w:val="24"/>
                <w:szCs w:val="24"/>
              </w:rPr>
            </w:pPr>
            <w:r w:rsidRPr="00621BEA">
              <w:rPr>
                <w:rFonts w:ascii="Times New Roman" w:eastAsia="Calibri" w:hAnsi="Times New Roman"/>
                <w:bCs/>
                <w:iCs/>
                <w:sz w:val="24"/>
                <w:szCs w:val="24"/>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0209BF" w:rsidRPr="00621BEA" w:rsidTr="000209BF">
        <w:trPr>
          <w:trHeight w:val="559"/>
          <w:jc w:val="center"/>
        </w:trPr>
        <w:tc>
          <w:tcPr>
            <w:tcW w:w="2547" w:type="dxa"/>
          </w:tcPr>
          <w:p w:rsidR="000209BF" w:rsidRPr="00621BEA" w:rsidRDefault="000209BF" w:rsidP="00F13B19">
            <w:pPr>
              <w:suppressAutoHyphens/>
              <w:spacing w:after="0" w:line="240" w:lineRule="auto"/>
              <w:rPr>
                <w:rFonts w:ascii="Times New Roman" w:eastAsia="Calibri" w:hAnsi="Times New Roman"/>
                <w:iCs/>
                <w:sz w:val="24"/>
                <w:szCs w:val="24"/>
              </w:rPr>
            </w:pPr>
            <w:r w:rsidRPr="00621BEA">
              <w:rPr>
                <w:rFonts w:ascii="Times New Roman" w:eastAsia="Calibri" w:hAnsi="Times New Roman"/>
                <w:iCs/>
                <w:sz w:val="24"/>
                <w:szCs w:val="24"/>
              </w:rPr>
              <w:lastRenderedPageBreak/>
              <w:t xml:space="preserve">ПК </w:t>
            </w:r>
            <w:r w:rsidR="007D2779" w:rsidRPr="00621BEA">
              <w:rPr>
                <w:rFonts w:ascii="Times New Roman" w:eastAsia="Calibri" w:hAnsi="Times New Roman"/>
                <w:iCs/>
                <w:sz w:val="24"/>
                <w:szCs w:val="24"/>
              </w:rPr>
              <w:t>2.1.</w:t>
            </w:r>
            <w:r w:rsidRPr="00621BEA">
              <w:rPr>
                <w:rFonts w:ascii="Times New Roman" w:eastAsia="Calibri" w:hAnsi="Times New Roman"/>
                <w:iCs/>
                <w:sz w:val="24"/>
                <w:szCs w:val="24"/>
              </w:rPr>
              <w:t xml:space="preserve"> </w:t>
            </w:r>
            <w:r w:rsidR="007D2779" w:rsidRPr="00621BEA">
              <w:rPr>
                <w:rFonts w:ascii="Times New Roman" w:eastAsia="Calibri" w:hAnsi="Times New Roman"/>
                <w:iCs/>
                <w:sz w:val="24"/>
                <w:szCs w:val="24"/>
              </w:rPr>
              <w:t>Ведение медицинской документации, организация деятельности находящегося в распоряжении медицинского персонала</w:t>
            </w:r>
          </w:p>
        </w:tc>
        <w:tc>
          <w:tcPr>
            <w:tcW w:w="5953" w:type="dxa"/>
          </w:tcPr>
          <w:p w:rsidR="000209BF" w:rsidRPr="00621BEA" w:rsidRDefault="000209BF" w:rsidP="00F13B19">
            <w:pPr>
              <w:suppressAutoHyphens/>
              <w:spacing w:after="0" w:line="240" w:lineRule="auto"/>
              <w:jc w:val="both"/>
              <w:rPr>
                <w:rFonts w:ascii="Times New Roman" w:hAnsi="Times New Roman"/>
                <w:sz w:val="24"/>
                <w:szCs w:val="24"/>
                <w:lang w:eastAsia="en-US"/>
              </w:rPr>
            </w:pPr>
            <w:r w:rsidRPr="00621BEA">
              <w:rPr>
                <w:rFonts w:ascii="Times New Roman" w:hAnsi="Times New Roman"/>
                <w:sz w:val="24"/>
                <w:szCs w:val="24"/>
                <w:lang w:eastAsia="en-US"/>
              </w:rPr>
              <w:t>- владение навыками самоанализа и самооценки на основе наблюдений за собственной речью;</w:t>
            </w:r>
          </w:p>
          <w:p w:rsidR="000209BF" w:rsidRPr="00621BEA" w:rsidRDefault="000209BF" w:rsidP="00F13B19">
            <w:pPr>
              <w:suppressAutoHyphens/>
              <w:spacing w:after="0" w:line="240" w:lineRule="auto"/>
              <w:jc w:val="both"/>
              <w:rPr>
                <w:rFonts w:ascii="Times New Roman" w:hAnsi="Times New Roman"/>
                <w:sz w:val="24"/>
                <w:szCs w:val="24"/>
                <w:shd w:val="clear" w:color="auto" w:fill="FFFFFF"/>
                <w:lang w:eastAsia="en-US"/>
              </w:rPr>
            </w:pPr>
            <w:r w:rsidRPr="00621BEA">
              <w:rPr>
                <w:rFonts w:ascii="Times New Roman" w:hAnsi="Times New Roman"/>
                <w:sz w:val="24"/>
                <w:szCs w:val="24"/>
                <w:shd w:val="clear" w:color="auto" w:fill="FFFFFF"/>
                <w:lang w:eastAsia="en-US"/>
              </w:rPr>
              <w:t>- подбирать и использовать языковые средства в зависимости от типа текста и выбранного профиля обучения;</w:t>
            </w:r>
          </w:p>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hAnsi="Times New Roman"/>
                <w:sz w:val="24"/>
                <w:szCs w:val="24"/>
                <w:shd w:val="clear" w:color="auto" w:fill="FFFFFF"/>
                <w:lang w:eastAsia="en-US"/>
              </w:rPr>
              <w:t xml:space="preserve">- </w:t>
            </w:r>
            <w:r w:rsidRPr="00621BEA">
              <w:rPr>
                <w:rFonts w:ascii="Times New Roman" w:eastAsia="Arial" w:hAnsi="Times New Roman"/>
                <w:sz w:val="24"/>
                <w:szCs w:val="24"/>
                <w:lang w:eastAsia="en-US"/>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6237" w:type="dxa"/>
          </w:tcPr>
          <w:p w:rsidR="000209BF" w:rsidRPr="00621BEA" w:rsidRDefault="000209BF" w:rsidP="00F13B19">
            <w:pPr>
              <w:tabs>
                <w:tab w:val="left" w:pos="822"/>
                <w:tab w:val="left" w:pos="984"/>
              </w:tabs>
              <w:spacing w:after="0" w:line="240" w:lineRule="auto"/>
              <w:rPr>
                <w:rFonts w:ascii="Times New Roman" w:hAnsi="Times New Roman"/>
                <w:sz w:val="24"/>
                <w:szCs w:val="24"/>
                <w:lang w:eastAsia="en-US"/>
              </w:rPr>
            </w:pPr>
            <w:r w:rsidRPr="00621BEA">
              <w:rPr>
                <w:rFonts w:ascii="Times New Roman" w:eastAsia="Calibri" w:hAnsi="Times New Roman"/>
                <w:iCs/>
                <w:sz w:val="24"/>
                <w:szCs w:val="24"/>
              </w:rPr>
              <w:t xml:space="preserve">- </w:t>
            </w:r>
            <w:r w:rsidRPr="00621BEA">
              <w:rPr>
                <w:rFonts w:ascii="Times New Roman" w:hAnsi="Times New Roman"/>
                <w:sz w:val="24"/>
                <w:szCs w:val="24"/>
                <w:lang w:eastAsia="en-US"/>
              </w:rPr>
              <w:t>использовать языковые средства адекватно цели общения и речевой ситуации;</w:t>
            </w:r>
          </w:p>
          <w:p w:rsidR="000209BF" w:rsidRPr="00621BEA" w:rsidRDefault="000209BF" w:rsidP="00F13B19">
            <w:pPr>
              <w:tabs>
                <w:tab w:val="left" w:pos="822"/>
                <w:tab w:val="left" w:pos="984"/>
              </w:tabs>
              <w:spacing w:after="0" w:line="240" w:lineRule="auto"/>
              <w:rPr>
                <w:rFonts w:ascii="Times New Roman" w:hAnsi="Times New Roman"/>
                <w:sz w:val="24"/>
                <w:szCs w:val="24"/>
                <w:lang w:eastAsia="en-US"/>
              </w:rPr>
            </w:pPr>
            <w:r w:rsidRPr="00621BEA">
              <w:rPr>
                <w:rFonts w:ascii="Times New Roman" w:hAnsi="Times New Roman"/>
                <w:sz w:val="24"/>
                <w:szCs w:val="24"/>
                <w:lang w:eastAsia="en-US"/>
              </w:rPr>
              <w:t>- правильно использовать лексические и грамматические средства связи предложений при построении текста;</w:t>
            </w:r>
          </w:p>
          <w:p w:rsidR="000209BF" w:rsidRPr="00621BEA" w:rsidRDefault="000209BF" w:rsidP="00F13B19">
            <w:pPr>
              <w:suppressAutoHyphens/>
              <w:spacing w:after="0" w:line="240" w:lineRule="auto"/>
              <w:jc w:val="both"/>
              <w:rPr>
                <w:rFonts w:ascii="Times New Roman" w:eastAsia="Calibri" w:hAnsi="Times New Roman"/>
                <w:iCs/>
                <w:sz w:val="24"/>
                <w:szCs w:val="24"/>
              </w:rPr>
            </w:pPr>
            <w:r w:rsidRPr="00621BEA">
              <w:rPr>
                <w:rFonts w:ascii="Times New Roman" w:eastAsia="Calibri" w:hAnsi="Times New Roman"/>
                <w:iCs/>
                <w:sz w:val="24"/>
                <w:szCs w:val="24"/>
              </w:rPr>
              <w:t xml:space="preserve">- </w:t>
            </w:r>
            <w:r w:rsidRPr="00621BEA">
              <w:rPr>
                <w:rFonts w:ascii="Times New Roman" w:eastAsia="Arial"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w:t>
            </w:r>
          </w:p>
        </w:tc>
      </w:tr>
    </w:tbl>
    <w:p w:rsidR="000209BF" w:rsidRPr="00621BEA" w:rsidRDefault="000209BF" w:rsidP="00F13B19">
      <w:pPr>
        <w:spacing w:after="0" w:line="240" w:lineRule="auto"/>
        <w:rPr>
          <w:rFonts w:ascii="Times New Roman" w:hAnsi="Times New Roman"/>
          <w:sz w:val="24"/>
          <w:szCs w:val="24"/>
        </w:rPr>
      </w:pPr>
    </w:p>
    <w:p w:rsidR="000209BF" w:rsidRPr="00621BEA" w:rsidRDefault="000209BF" w:rsidP="00F13B19">
      <w:pPr>
        <w:spacing w:after="0" w:line="240" w:lineRule="auto"/>
        <w:rPr>
          <w:rFonts w:ascii="Times New Roman" w:hAnsi="Times New Roman"/>
          <w:sz w:val="24"/>
          <w:szCs w:val="24"/>
        </w:rPr>
        <w:sectPr w:rsidR="000209BF" w:rsidRPr="00621BEA" w:rsidSect="000209BF">
          <w:pgSz w:w="16838" w:h="11906" w:orient="landscape"/>
          <w:pgMar w:top="1134" w:right="1134" w:bottom="851" w:left="851" w:header="709" w:footer="709" w:gutter="0"/>
          <w:cols w:space="720"/>
          <w:docGrid w:linePitch="299"/>
        </w:sectPr>
      </w:pPr>
    </w:p>
    <w:p w:rsidR="000209BF" w:rsidRPr="00621BEA" w:rsidRDefault="00F13B19" w:rsidP="00F13B19">
      <w:pPr>
        <w:pStyle w:val="1"/>
        <w:spacing w:before="0" w:line="240" w:lineRule="auto"/>
        <w:jc w:val="center"/>
        <w:rPr>
          <w:rFonts w:ascii="Times New Roman" w:hAnsi="Times New Roman" w:cs="Times New Roman"/>
          <w:b/>
          <w:bCs/>
          <w:color w:val="auto"/>
          <w:sz w:val="24"/>
          <w:szCs w:val="24"/>
        </w:rPr>
      </w:pPr>
      <w:bookmarkStart w:id="17" w:name="_Toc124938100"/>
      <w:bookmarkStart w:id="18" w:name="_Toc132469641"/>
      <w:r w:rsidRPr="00621BEA">
        <w:rPr>
          <w:rFonts w:ascii="Times New Roman" w:hAnsi="Times New Roman" w:cs="Times New Roman"/>
          <w:b/>
          <w:bCs/>
          <w:color w:val="auto"/>
          <w:sz w:val="24"/>
          <w:szCs w:val="24"/>
        </w:rPr>
        <w:lastRenderedPageBreak/>
        <w:t>2. СТРУКТУРА И СОДЕРЖАНИЕ ОБЩЕОБРАЗОВАТЕЛЬНОЙ ДИСЦИПЛИНЫ</w:t>
      </w:r>
      <w:bookmarkEnd w:id="17"/>
      <w:bookmarkEnd w:id="18"/>
    </w:p>
    <w:p w:rsidR="000209BF" w:rsidRPr="00621BEA" w:rsidRDefault="000209BF" w:rsidP="00F13B19">
      <w:pPr>
        <w:suppressAutoHyphens/>
        <w:spacing w:after="0" w:line="240" w:lineRule="auto"/>
        <w:rPr>
          <w:rFonts w:ascii="Times New Roman" w:hAnsi="Times New Roman"/>
          <w:b/>
          <w:sz w:val="24"/>
          <w:szCs w:val="24"/>
        </w:rPr>
      </w:pPr>
    </w:p>
    <w:p w:rsidR="000209BF" w:rsidRPr="00621BEA" w:rsidRDefault="000209BF" w:rsidP="00F13B19">
      <w:pPr>
        <w:pStyle w:val="2"/>
        <w:rPr>
          <w:rFonts w:ascii="Times New Roman" w:hAnsi="Times New Roman" w:cs="Times New Roman"/>
          <w:b w:val="0"/>
          <w:sz w:val="24"/>
          <w:szCs w:val="24"/>
        </w:rPr>
      </w:pPr>
      <w:bookmarkStart w:id="19" w:name="_Toc132469642"/>
      <w:r w:rsidRPr="00621BEA">
        <w:rPr>
          <w:rFonts w:ascii="Times New Roman" w:hAnsi="Times New Roman" w:cs="Times New Roman"/>
          <w:sz w:val="24"/>
          <w:szCs w:val="24"/>
        </w:rPr>
        <w:t>2.1. Объем дисциплины и виды учебной работы</w:t>
      </w:r>
      <w:bookmarkEnd w:id="19"/>
    </w:p>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0209BF" w:rsidRPr="00621BEA" w:rsidTr="000209BF">
        <w:trPr>
          <w:trHeight w:val="485"/>
        </w:trPr>
        <w:tc>
          <w:tcPr>
            <w:tcW w:w="7945" w:type="dxa"/>
            <w:shd w:val="clear" w:color="auto" w:fill="auto"/>
          </w:tcPr>
          <w:p w:rsidR="000209BF" w:rsidRPr="00621BEA" w:rsidRDefault="000209BF" w:rsidP="00F13B19">
            <w:pPr>
              <w:spacing w:line="240" w:lineRule="auto"/>
              <w:jc w:val="center"/>
              <w:rPr>
                <w:rFonts w:ascii="Times New Roman" w:hAnsi="Times New Roman"/>
                <w:b/>
                <w:sz w:val="24"/>
                <w:szCs w:val="24"/>
              </w:rPr>
            </w:pPr>
            <w:r w:rsidRPr="00621BEA">
              <w:rPr>
                <w:rFonts w:ascii="Times New Roman" w:hAnsi="Times New Roman"/>
                <w:b/>
                <w:sz w:val="24"/>
                <w:szCs w:val="24"/>
              </w:rPr>
              <w:t>Вид учебной работы</w:t>
            </w:r>
          </w:p>
        </w:tc>
        <w:tc>
          <w:tcPr>
            <w:tcW w:w="1844" w:type="dxa"/>
            <w:shd w:val="clear" w:color="auto" w:fill="auto"/>
          </w:tcPr>
          <w:p w:rsidR="000209BF" w:rsidRPr="00621BEA" w:rsidRDefault="000209BF" w:rsidP="00F13B19">
            <w:pPr>
              <w:spacing w:line="240" w:lineRule="auto"/>
              <w:jc w:val="center"/>
              <w:rPr>
                <w:rFonts w:ascii="Times New Roman" w:hAnsi="Times New Roman"/>
                <w:b/>
                <w:i/>
                <w:sz w:val="24"/>
                <w:szCs w:val="24"/>
              </w:rPr>
            </w:pPr>
            <w:r w:rsidRPr="00621BEA">
              <w:rPr>
                <w:rFonts w:ascii="Times New Roman" w:hAnsi="Times New Roman"/>
                <w:b/>
                <w:i/>
                <w:sz w:val="24"/>
                <w:szCs w:val="24"/>
              </w:rPr>
              <w:t>Объем в часах</w:t>
            </w:r>
          </w:p>
        </w:tc>
      </w:tr>
      <w:tr w:rsidR="000209BF" w:rsidRPr="00621BEA" w:rsidTr="000209BF">
        <w:trPr>
          <w:trHeight w:val="485"/>
        </w:trPr>
        <w:tc>
          <w:tcPr>
            <w:tcW w:w="7945" w:type="dxa"/>
            <w:shd w:val="clear" w:color="auto" w:fill="auto"/>
          </w:tcPr>
          <w:p w:rsidR="000209BF" w:rsidRPr="00621BEA" w:rsidRDefault="000209BF" w:rsidP="00F13B19">
            <w:pPr>
              <w:spacing w:line="240" w:lineRule="auto"/>
              <w:rPr>
                <w:rFonts w:ascii="Times New Roman" w:hAnsi="Times New Roman"/>
                <w:b/>
                <w:sz w:val="24"/>
                <w:szCs w:val="24"/>
              </w:rPr>
            </w:pPr>
            <w:r w:rsidRPr="00621BEA">
              <w:rPr>
                <w:rFonts w:ascii="Times New Roman" w:hAnsi="Times New Roman"/>
                <w:b/>
                <w:sz w:val="24"/>
                <w:szCs w:val="24"/>
              </w:rPr>
              <w:t>Объем образовательной программы дисциплины</w:t>
            </w:r>
          </w:p>
        </w:tc>
        <w:tc>
          <w:tcPr>
            <w:tcW w:w="1844" w:type="dxa"/>
            <w:shd w:val="clear" w:color="auto" w:fill="auto"/>
          </w:tcPr>
          <w:p w:rsidR="000209BF" w:rsidRPr="00621BEA" w:rsidRDefault="000209BF" w:rsidP="00F13B19">
            <w:pPr>
              <w:spacing w:line="240" w:lineRule="auto"/>
              <w:jc w:val="center"/>
              <w:rPr>
                <w:rFonts w:ascii="Times New Roman" w:hAnsi="Times New Roman"/>
                <w:b/>
                <w:i/>
                <w:sz w:val="24"/>
                <w:szCs w:val="24"/>
              </w:rPr>
            </w:pPr>
            <w:r w:rsidRPr="00621BEA">
              <w:rPr>
                <w:rFonts w:ascii="Times New Roman" w:hAnsi="Times New Roman"/>
                <w:b/>
                <w:sz w:val="24"/>
                <w:szCs w:val="24"/>
              </w:rPr>
              <w:t>86</w:t>
            </w:r>
          </w:p>
        </w:tc>
      </w:tr>
      <w:tr w:rsidR="00463A5D" w:rsidRPr="00621BEA" w:rsidTr="007C6FAD">
        <w:trPr>
          <w:trHeight w:val="485"/>
        </w:trPr>
        <w:tc>
          <w:tcPr>
            <w:tcW w:w="7945" w:type="dxa"/>
            <w:shd w:val="clear" w:color="auto" w:fill="auto"/>
            <w:vAlign w:val="center"/>
          </w:tcPr>
          <w:p w:rsidR="00463A5D" w:rsidRPr="00621BEA" w:rsidRDefault="00463A5D" w:rsidP="00CE0420">
            <w:pPr>
              <w:spacing w:line="240" w:lineRule="auto"/>
              <w:rPr>
                <w:rFonts w:ascii="Times New Roman" w:hAnsi="Times New Roman"/>
                <w:sz w:val="24"/>
                <w:szCs w:val="24"/>
              </w:rPr>
            </w:pPr>
            <w:r>
              <w:rPr>
                <w:rFonts w:ascii="Times New Roman" w:hAnsi="Times New Roman"/>
                <w:sz w:val="24"/>
                <w:szCs w:val="24"/>
              </w:rPr>
              <w:t>Лекции, уроки</w:t>
            </w:r>
          </w:p>
        </w:tc>
        <w:tc>
          <w:tcPr>
            <w:tcW w:w="1844" w:type="dxa"/>
            <w:shd w:val="clear" w:color="auto" w:fill="auto"/>
          </w:tcPr>
          <w:p w:rsidR="00463A5D" w:rsidRPr="00621BEA" w:rsidRDefault="00463A5D" w:rsidP="00F13B19">
            <w:pPr>
              <w:spacing w:line="240" w:lineRule="auto"/>
              <w:jc w:val="center"/>
              <w:rPr>
                <w:rFonts w:ascii="Times New Roman" w:hAnsi="Times New Roman"/>
                <w:b/>
                <w:sz w:val="24"/>
                <w:szCs w:val="24"/>
              </w:rPr>
            </w:pPr>
            <w:r>
              <w:rPr>
                <w:rFonts w:ascii="Times New Roman" w:hAnsi="Times New Roman"/>
                <w:b/>
                <w:sz w:val="24"/>
                <w:szCs w:val="24"/>
              </w:rPr>
              <w:t>39</w:t>
            </w:r>
          </w:p>
        </w:tc>
      </w:tr>
      <w:tr w:rsidR="00463A5D" w:rsidRPr="00621BEA" w:rsidTr="007C6FAD">
        <w:trPr>
          <w:trHeight w:val="485"/>
        </w:trPr>
        <w:tc>
          <w:tcPr>
            <w:tcW w:w="7945" w:type="dxa"/>
            <w:shd w:val="clear" w:color="auto" w:fill="auto"/>
            <w:vAlign w:val="center"/>
          </w:tcPr>
          <w:p w:rsidR="00463A5D" w:rsidRPr="00621BEA" w:rsidRDefault="00463A5D" w:rsidP="00CE0420">
            <w:pPr>
              <w:spacing w:line="240" w:lineRule="auto"/>
              <w:rPr>
                <w:rFonts w:ascii="Times New Roman" w:hAnsi="Times New Roman"/>
                <w:sz w:val="24"/>
                <w:szCs w:val="24"/>
              </w:rPr>
            </w:pPr>
            <w:r w:rsidRPr="00621BEA">
              <w:rPr>
                <w:rFonts w:ascii="Times New Roman" w:hAnsi="Times New Roman"/>
                <w:sz w:val="24"/>
                <w:szCs w:val="24"/>
              </w:rPr>
              <w:t>практические занятия</w:t>
            </w:r>
            <w:r w:rsidRPr="00621BEA">
              <w:rPr>
                <w:rFonts w:ascii="Times New Roman" w:hAnsi="Times New Roman"/>
                <w:i/>
                <w:sz w:val="24"/>
                <w:szCs w:val="24"/>
              </w:rPr>
              <w:t xml:space="preserve"> </w:t>
            </w:r>
          </w:p>
        </w:tc>
        <w:tc>
          <w:tcPr>
            <w:tcW w:w="1844" w:type="dxa"/>
            <w:shd w:val="clear" w:color="auto" w:fill="auto"/>
          </w:tcPr>
          <w:p w:rsidR="00463A5D" w:rsidRPr="00621BEA" w:rsidRDefault="00463A5D" w:rsidP="00F13B19">
            <w:pPr>
              <w:spacing w:line="240" w:lineRule="auto"/>
              <w:jc w:val="center"/>
              <w:rPr>
                <w:rFonts w:ascii="Times New Roman" w:hAnsi="Times New Roman"/>
                <w:b/>
                <w:sz w:val="24"/>
                <w:szCs w:val="24"/>
              </w:rPr>
            </w:pPr>
            <w:r>
              <w:rPr>
                <w:rFonts w:ascii="Times New Roman" w:hAnsi="Times New Roman"/>
                <w:b/>
                <w:sz w:val="24"/>
                <w:szCs w:val="24"/>
              </w:rPr>
              <w:t>39</w:t>
            </w:r>
          </w:p>
        </w:tc>
      </w:tr>
      <w:tr w:rsidR="000209BF" w:rsidRPr="00621BEA" w:rsidTr="000209BF">
        <w:trPr>
          <w:trHeight w:val="485"/>
        </w:trPr>
        <w:tc>
          <w:tcPr>
            <w:tcW w:w="7945" w:type="dxa"/>
            <w:shd w:val="clear" w:color="auto" w:fill="auto"/>
          </w:tcPr>
          <w:p w:rsidR="000209BF" w:rsidRPr="00621BEA" w:rsidRDefault="000209BF" w:rsidP="00F13B19">
            <w:pPr>
              <w:spacing w:line="240" w:lineRule="auto"/>
              <w:rPr>
                <w:rFonts w:ascii="Times New Roman" w:hAnsi="Times New Roman"/>
                <w:b/>
                <w:sz w:val="24"/>
                <w:szCs w:val="24"/>
              </w:rPr>
            </w:pPr>
            <w:r w:rsidRPr="00621BEA">
              <w:rPr>
                <w:rFonts w:ascii="Times New Roman" w:hAnsi="Times New Roman"/>
                <w:b/>
                <w:sz w:val="24"/>
                <w:szCs w:val="24"/>
              </w:rPr>
              <w:t>в т.ч.</w:t>
            </w:r>
          </w:p>
        </w:tc>
        <w:tc>
          <w:tcPr>
            <w:tcW w:w="1844" w:type="dxa"/>
            <w:shd w:val="clear" w:color="auto" w:fill="auto"/>
          </w:tcPr>
          <w:p w:rsidR="000209BF" w:rsidRPr="00621BEA" w:rsidRDefault="000209BF" w:rsidP="00F13B19">
            <w:pPr>
              <w:spacing w:line="240" w:lineRule="auto"/>
              <w:jc w:val="center"/>
              <w:rPr>
                <w:rFonts w:ascii="Times New Roman" w:hAnsi="Times New Roman"/>
                <w:b/>
                <w:sz w:val="24"/>
                <w:szCs w:val="24"/>
              </w:rPr>
            </w:pPr>
          </w:p>
        </w:tc>
      </w:tr>
      <w:tr w:rsidR="000209BF" w:rsidRPr="00621BEA" w:rsidTr="000209BF">
        <w:trPr>
          <w:trHeight w:val="485"/>
        </w:trPr>
        <w:tc>
          <w:tcPr>
            <w:tcW w:w="7945" w:type="dxa"/>
            <w:shd w:val="clear" w:color="auto" w:fill="auto"/>
          </w:tcPr>
          <w:p w:rsidR="000209BF" w:rsidRPr="00621BEA" w:rsidRDefault="000209BF" w:rsidP="00F13B19">
            <w:pPr>
              <w:spacing w:line="240" w:lineRule="auto"/>
              <w:rPr>
                <w:rFonts w:ascii="Times New Roman" w:hAnsi="Times New Roman"/>
                <w:b/>
                <w:sz w:val="24"/>
                <w:szCs w:val="24"/>
              </w:rPr>
            </w:pPr>
            <w:r w:rsidRPr="00621BEA">
              <w:rPr>
                <w:rFonts w:ascii="Times New Roman" w:hAnsi="Times New Roman"/>
                <w:b/>
                <w:sz w:val="24"/>
                <w:szCs w:val="24"/>
              </w:rPr>
              <w:t>1. Основное содержание</w:t>
            </w:r>
          </w:p>
        </w:tc>
        <w:tc>
          <w:tcPr>
            <w:tcW w:w="1844" w:type="dxa"/>
            <w:shd w:val="clear" w:color="auto" w:fill="auto"/>
          </w:tcPr>
          <w:p w:rsidR="000209BF" w:rsidRPr="00463A5D" w:rsidRDefault="000209BF" w:rsidP="00F13B19">
            <w:pPr>
              <w:spacing w:line="240" w:lineRule="auto"/>
              <w:jc w:val="center"/>
              <w:rPr>
                <w:rFonts w:ascii="Times New Roman" w:hAnsi="Times New Roman"/>
                <w:b/>
                <w:i/>
                <w:sz w:val="24"/>
                <w:szCs w:val="24"/>
              </w:rPr>
            </w:pPr>
            <w:r w:rsidRPr="00463A5D">
              <w:rPr>
                <w:rFonts w:ascii="Times New Roman" w:hAnsi="Times New Roman"/>
                <w:b/>
                <w:i/>
                <w:sz w:val="24"/>
                <w:szCs w:val="24"/>
              </w:rPr>
              <w:t>66</w:t>
            </w:r>
          </w:p>
        </w:tc>
      </w:tr>
      <w:tr w:rsidR="000209BF" w:rsidRPr="00621BEA" w:rsidTr="000209BF">
        <w:trPr>
          <w:trHeight w:val="517"/>
        </w:trPr>
        <w:tc>
          <w:tcPr>
            <w:tcW w:w="9789" w:type="dxa"/>
            <w:gridSpan w:val="2"/>
            <w:vAlign w:val="center"/>
          </w:tcPr>
          <w:p w:rsidR="000209BF" w:rsidRPr="00621BEA" w:rsidRDefault="000209BF" w:rsidP="00F13B19">
            <w:pPr>
              <w:spacing w:line="240" w:lineRule="auto"/>
              <w:rPr>
                <w:rFonts w:ascii="Times New Roman" w:hAnsi="Times New Roman"/>
                <w:sz w:val="24"/>
                <w:szCs w:val="24"/>
              </w:rPr>
            </w:pPr>
            <w:r w:rsidRPr="00621BEA">
              <w:rPr>
                <w:rFonts w:ascii="Times New Roman" w:hAnsi="Times New Roman"/>
                <w:sz w:val="24"/>
                <w:szCs w:val="24"/>
              </w:rPr>
              <w:t>в т. ч.:</w:t>
            </w:r>
          </w:p>
        </w:tc>
      </w:tr>
      <w:tr w:rsidR="000209BF" w:rsidRPr="00621BEA" w:rsidTr="000209BF">
        <w:trPr>
          <w:trHeight w:val="517"/>
        </w:trPr>
        <w:tc>
          <w:tcPr>
            <w:tcW w:w="7945" w:type="dxa"/>
            <w:vAlign w:val="center"/>
          </w:tcPr>
          <w:p w:rsidR="000209BF" w:rsidRPr="00621BEA" w:rsidRDefault="000209BF" w:rsidP="00F13B19">
            <w:pPr>
              <w:spacing w:line="240" w:lineRule="auto"/>
              <w:rPr>
                <w:rFonts w:ascii="Times New Roman" w:hAnsi="Times New Roman"/>
                <w:sz w:val="24"/>
                <w:szCs w:val="24"/>
              </w:rPr>
            </w:pPr>
            <w:r w:rsidRPr="00621BEA">
              <w:rPr>
                <w:rFonts w:ascii="Times New Roman" w:hAnsi="Times New Roman"/>
                <w:sz w:val="24"/>
                <w:szCs w:val="24"/>
              </w:rPr>
              <w:t>теоретическое обучение</w:t>
            </w:r>
          </w:p>
        </w:tc>
        <w:tc>
          <w:tcPr>
            <w:tcW w:w="1844" w:type="dxa"/>
            <w:vAlign w:val="center"/>
          </w:tcPr>
          <w:p w:rsidR="000209BF" w:rsidRPr="00621BEA" w:rsidRDefault="000209BF" w:rsidP="00F13B19">
            <w:pPr>
              <w:spacing w:line="240" w:lineRule="auto"/>
              <w:jc w:val="center"/>
              <w:rPr>
                <w:rFonts w:ascii="Times New Roman" w:hAnsi="Times New Roman"/>
                <w:sz w:val="24"/>
                <w:szCs w:val="24"/>
              </w:rPr>
            </w:pPr>
            <w:r w:rsidRPr="00621BEA">
              <w:rPr>
                <w:rFonts w:ascii="Times New Roman" w:hAnsi="Times New Roman"/>
                <w:sz w:val="24"/>
                <w:szCs w:val="24"/>
              </w:rPr>
              <w:t>33</w:t>
            </w:r>
          </w:p>
        </w:tc>
      </w:tr>
      <w:tr w:rsidR="000209BF" w:rsidRPr="00621BEA" w:rsidTr="000209BF">
        <w:trPr>
          <w:trHeight w:val="517"/>
        </w:trPr>
        <w:tc>
          <w:tcPr>
            <w:tcW w:w="7945" w:type="dxa"/>
            <w:vAlign w:val="center"/>
          </w:tcPr>
          <w:p w:rsidR="000209BF" w:rsidRPr="00621BEA" w:rsidRDefault="000209BF" w:rsidP="00F13B19">
            <w:pPr>
              <w:spacing w:line="240" w:lineRule="auto"/>
              <w:rPr>
                <w:rFonts w:ascii="Times New Roman" w:hAnsi="Times New Roman"/>
                <w:sz w:val="24"/>
                <w:szCs w:val="24"/>
              </w:rPr>
            </w:pPr>
            <w:r w:rsidRPr="00621BEA">
              <w:rPr>
                <w:rFonts w:ascii="Times New Roman" w:hAnsi="Times New Roman"/>
                <w:sz w:val="24"/>
                <w:szCs w:val="24"/>
              </w:rPr>
              <w:t>практические занятия</w:t>
            </w:r>
            <w:r w:rsidRPr="00621BEA">
              <w:rPr>
                <w:rFonts w:ascii="Times New Roman" w:hAnsi="Times New Roman"/>
                <w:i/>
                <w:sz w:val="24"/>
                <w:szCs w:val="24"/>
              </w:rPr>
              <w:t xml:space="preserve"> </w:t>
            </w:r>
          </w:p>
        </w:tc>
        <w:tc>
          <w:tcPr>
            <w:tcW w:w="1844" w:type="dxa"/>
            <w:vAlign w:val="center"/>
          </w:tcPr>
          <w:p w:rsidR="000209BF" w:rsidRPr="00621BEA" w:rsidRDefault="000209BF" w:rsidP="00F13B19">
            <w:pPr>
              <w:spacing w:line="240" w:lineRule="auto"/>
              <w:jc w:val="center"/>
              <w:rPr>
                <w:rFonts w:ascii="Times New Roman" w:hAnsi="Times New Roman"/>
                <w:sz w:val="24"/>
                <w:szCs w:val="24"/>
              </w:rPr>
            </w:pPr>
            <w:r w:rsidRPr="00621BEA">
              <w:rPr>
                <w:rFonts w:ascii="Times New Roman" w:hAnsi="Times New Roman"/>
                <w:sz w:val="24"/>
                <w:szCs w:val="24"/>
              </w:rPr>
              <w:t>33</w:t>
            </w:r>
          </w:p>
        </w:tc>
      </w:tr>
      <w:tr w:rsidR="000209BF" w:rsidRPr="00621BEA" w:rsidTr="000209BF">
        <w:trPr>
          <w:trHeight w:val="517"/>
        </w:trPr>
        <w:tc>
          <w:tcPr>
            <w:tcW w:w="7945" w:type="dxa"/>
            <w:vAlign w:val="center"/>
          </w:tcPr>
          <w:p w:rsidR="000209BF" w:rsidRPr="00621BEA" w:rsidRDefault="000209BF" w:rsidP="00F13B19">
            <w:pPr>
              <w:spacing w:line="240" w:lineRule="auto"/>
              <w:rPr>
                <w:rFonts w:ascii="Times New Roman" w:hAnsi="Times New Roman"/>
                <w:b/>
                <w:sz w:val="24"/>
                <w:szCs w:val="24"/>
              </w:rPr>
            </w:pPr>
            <w:r w:rsidRPr="00621BEA">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0209BF" w:rsidRPr="00463A5D" w:rsidRDefault="000209BF" w:rsidP="00F13B19">
            <w:pPr>
              <w:spacing w:line="240" w:lineRule="auto"/>
              <w:jc w:val="center"/>
              <w:rPr>
                <w:rFonts w:ascii="Times New Roman" w:hAnsi="Times New Roman"/>
                <w:b/>
                <w:i/>
                <w:sz w:val="24"/>
                <w:szCs w:val="24"/>
              </w:rPr>
            </w:pPr>
            <w:r w:rsidRPr="00463A5D">
              <w:rPr>
                <w:rFonts w:ascii="Times New Roman" w:hAnsi="Times New Roman"/>
                <w:b/>
                <w:i/>
                <w:sz w:val="24"/>
                <w:szCs w:val="24"/>
              </w:rPr>
              <w:t>12</w:t>
            </w:r>
          </w:p>
        </w:tc>
      </w:tr>
      <w:tr w:rsidR="000209BF" w:rsidRPr="00621BEA" w:rsidTr="000209BF">
        <w:trPr>
          <w:trHeight w:val="517"/>
        </w:trPr>
        <w:tc>
          <w:tcPr>
            <w:tcW w:w="7945" w:type="dxa"/>
            <w:vAlign w:val="center"/>
          </w:tcPr>
          <w:p w:rsidR="000209BF" w:rsidRPr="00621BEA" w:rsidRDefault="000209BF" w:rsidP="00F13B19">
            <w:pPr>
              <w:spacing w:line="240" w:lineRule="auto"/>
              <w:rPr>
                <w:rFonts w:ascii="Times New Roman" w:hAnsi="Times New Roman"/>
                <w:sz w:val="24"/>
                <w:szCs w:val="24"/>
              </w:rPr>
            </w:pPr>
            <w:r w:rsidRPr="00621BEA">
              <w:rPr>
                <w:rFonts w:ascii="Times New Roman" w:hAnsi="Times New Roman"/>
                <w:sz w:val="24"/>
                <w:szCs w:val="24"/>
              </w:rPr>
              <w:t>в т. ч.:</w:t>
            </w:r>
          </w:p>
        </w:tc>
        <w:tc>
          <w:tcPr>
            <w:tcW w:w="1844" w:type="dxa"/>
            <w:vAlign w:val="center"/>
          </w:tcPr>
          <w:p w:rsidR="000209BF" w:rsidRPr="00621BEA" w:rsidRDefault="000209BF" w:rsidP="00F13B19">
            <w:pPr>
              <w:spacing w:line="240" w:lineRule="auto"/>
              <w:jc w:val="center"/>
              <w:rPr>
                <w:rFonts w:ascii="Times New Roman" w:hAnsi="Times New Roman"/>
                <w:sz w:val="24"/>
                <w:szCs w:val="24"/>
              </w:rPr>
            </w:pPr>
          </w:p>
        </w:tc>
      </w:tr>
      <w:tr w:rsidR="000209BF" w:rsidRPr="00621BEA" w:rsidTr="000209BF">
        <w:trPr>
          <w:trHeight w:val="517"/>
        </w:trPr>
        <w:tc>
          <w:tcPr>
            <w:tcW w:w="7945" w:type="dxa"/>
            <w:vAlign w:val="center"/>
          </w:tcPr>
          <w:p w:rsidR="000209BF" w:rsidRPr="00621BEA" w:rsidRDefault="000209BF" w:rsidP="00F13B19">
            <w:pPr>
              <w:spacing w:line="240" w:lineRule="auto"/>
              <w:rPr>
                <w:rFonts w:ascii="Times New Roman" w:hAnsi="Times New Roman"/>
                <w:sz w:val="24"/>
                <w:szCs w:val="24"/>
              </w:rPr>
            </w:pPr>
            <w:r w:rsidRPr="00621BEA">
              <w:rPr>
                <w:rFonts w:ascii="Times New Roman" w:hAnsi="Times New Roman"/>
                <w:sz w:val="24"/>
                <w:szCs w:val="24"/>
              </w:rPr>
              <w:t>теоретическое обучение</w:t>
            </w:r>
          </w:p>
        </w:tc>
        <w:tc>
          <w:tcPr>
            <w:tcW w:w="1844" w:type="dxa"/>
            <w:vAlign w:val="center"/>
          </w:tcPr>
          <w:p w:rsidR="000209BF" w:rsidRPr="00621BEA" w:rsidRDefault="000209BF" w:rsidP="00F13B19">
            <w:pPr>
              <w:spacing w:line="240" w:lineRule="auto"/>
              <w:jc w:val="center"/>
              <w:rPr>
                <w:rFonts w:ascii="Times New Roman" w:hAnsi="Times New Roman"/>
                <w:sz w:val="24"/>
                <w:szCs w:val="24"/>
              </w:rPr>
            </w:pPr>
            <w:r w:rsidRPr="00621BEA">
              <w:rPr>
                <w:rFonts w:ascii="Times New Roman" w:hAnsi="Times New Roman"/>
                <w:sz w:val="24"/>
                <w:szCs w:val="24"/>
              </w:rPr>
              <w:t>6</w:t>
            </w:r>
          </w:p>
        </w:tc>
      </w:tr>
      <w:tr w:rsidR="000209BF" w:rsidRPr="00621BEA" w:rsidTr="000209BF">
        <w:trPr>
          <w:trHeight w:val="517"/>
        </w:trPr>
        <w:tc>
          <w:tcPr>
            <w:tcW w:w="7945" w:type="dxa"/>
            <w:vAlign w:val="center"/>
          </w:tcPr>
          <w:p w:rsidR="000209BF" w:rsidRPr="00621BEA" w:rsidRDefault="000209BF" w:rsidP="00F13B19">
            <w:pPr>
              <w:spacing w:line="240" w:lineRule="auto"/>
              <w:rPr>
                <w:rFonts w:ascii="Times New Roman" w:hAnsi="Times New Roman"/>
                <w:sz w:val="24"/>
                <w:szCs w:val="24"/>
              </w:rPr>
            </w:pPr>
            <w:r w:rsidRPr="00621BEA">
              <w:rPr>
                <w:rFonts w:ascii="Times New Roman" w:hAnsi="Times New Roman"/>
                <w:sz w:val="24"/>
                <w:szCs w:val="24"/>
              </w:rPr>
              <w:t>практические занятия</w:t>
            </w:r>
            <w:r w:rsidRPr="00621BEA">
              <w:rPr>
                <w:rFonts w:ascii="Times New Roman" w:hAnsi="Times New Roman"/>
                <w:i/>
                <w:sz w:val="24"/>
                <w:szCs w:val="24"/>
              </w:rPr>
              <w:t xml:space="preserve"> </w:t>
            </w:r>
          </w:p>
        </w:tc>
        <w:tc>
          <w:tcPr>
            <w:tcW w:w="1844" w:type="dxa"/>
            <w:vAlign w:val="center"/>
          </w:tcPr>
          <w:p w:rsidR="000209BF" w:rsidRPr="00621BEA" w:rsidRDefault="000209BF" w:rsidP="00F13B19">
            <w:pPr>
              <w:spacing w:line="240" w:lineRule="auto"/>
              <w:jc w:val="center"/>
              <w:rPr>
                <w:rFonts w:ascii="Times New Roman" w:hAnsi="Times New Roman"/>
                <w:sz w:val="24"/>
                <w:szCs w:val="24"/>
              </w:rPr>
            </w:pPr>
            <w:r w:rsidRPr="00621BEA">
              <w:rPr>
                <w:rFonts w:ascii="Times New Roman" w:hAnsi="Times New Roman"/>
                <w:sz w:val="24"/>
                <w:szCs w:val="24"/>
              </w:rPr>
              <w:t>6</w:t>
            </w:r>
          </w:p>
        </w:tc>
      </w:tr>
      <w:tr w:rsidR="000209BF" w:rsidRPr="00621BEA" w:rsidTr="000209BF">
        <w:trPr>
          <w:trHeight w:val="68"/>
        </w:trPr>
        <w:tc>
          <w:tcPr>
            <w:tcW w:w="7945" w:type="dxa"/>
            <w:vAlign w:val="center"/>
          </w:tcPr>
          <w:p w:rsidR="000209BF" w:rsidRPr="00621BEA" w:rsidRDefault="000209BF" w:rsidP="00F13B19">
            <w:pPr>
              <w:spacing w:line="240" w:lineRule="auto"/>
              <w:rPr>
                <w:rFonts w:ascii="Times New Roman" w:hAnsi="Times New Roman"/>
                <w:b/>
                <w:i/>
                <w:sz w:val="24"/>
                <w:szCs w:val="24"/>
              </w:rPr>
            </w:pPr>
            <w:r w:rsidRPr="00621BEA">
              <w:rPr>
                <w:rFonts w:ascii="Times New Roman" w:hAnsi="Times New Roman"/>
                <w:b/>
                <w:sz w:val="24"/>
                <w:szCs w:val="24"/>
              </w:rPr>
              <w:t>Промежуточная аттестация (экзамен)</w:t>
            </w:r>
          </w:p>
        </w:tc>
        <w:tc>
          <w:tcPr>
            <w:tcW w:w="1844" w:type="dxa"/>
            <w:vAlign w:val="center"/>
          </w:tcPr>
          <w:p w:rsidR="000209BF" w:rsidRPr="00621BEA" w:rsidRDefault="000209BF" w:rsidP="00F13B19">
            <w:pPr>
              <w:spacing w:line="240" w:lineRule="auto"/>
              <w:jc w:val="center"/>
              <w:rPr>
                <w:rFonts w:ascii="Times New Roman" w:hAnsi="Times New Roman"/>
                <w:b/>
                <w:sz w:val="24"/>
                <w:szCs w:val="24"/>
              </w:rPr>
            </w:pPr>
            <w:r w:rsidRPr="00621BEA">
              <w:rPr>
                <w:rFonts w:ascii="Times New Roman" w:hAnsi="Times New Roman"/>
                <w:b/>
                <w:sz w:val="24"/>
                <w:szCs w:val="24"/>
              </w:rPr>
              <w:t>8</w:t>
            </w:r>
          </w:p>
        </w:tc>
      </w:tr>
    </w:tbl>
    <w:p w:rsidR="000209BF" w:rsidRPr="00621BEA" w:rsidRDefault="000209BF" w:rsidP="00F13B19">
      <w:pPr>
        <w:spacing w:after="0" w:line="240" w:lineRule="auto"/>
        <w:jc w:val="both"/>
        <w:rPr>
          <w:rFonts w:ascii="Times New Roman" w:hAnsi="Times New Roman"/>
          <w:sz w:val="24"/>
          <w:szCs w:val="24"/>
        </w:rPr>
      </w:pPr>
    </w:p>
    <w:p w:rsidR="000209BF" w:rsidRPr="00621BEA" w:rsidRDefault="000209BF" w:rsidP="00F13B19">
      <w:pPr>
        <w:suppressAutoHyphens/>
        <w:spacing w:after="0" w:line="240" w:lineRule="auto"/>
        <w:rPr>
          <w:rFonts w:ascii="Times New Roman" w:hAnsi="Times New Roman"/>
          <w:bCs/>
          <w:i/>
          <w:sz w:val="24"/>
          <w:szCs w:val="24"/>
        </w:rPr>
        <w:sectPr w:rsidR="000209BF" w:rsidRPr="00621BEA" w:rsidSect="000209BF">
          <w:pgSz w:w="11906" w:h="16838"/>
          <w:pgMar w:top="1134" w:right="850" w:bottom="851" w:left="1134" w:header="708" w:footer="708" w:gutter="0"/>
          <w:cols w:space="720"/>
          <w:docGrid w:linePitch="299"/>
        </w:sectPr>
      </w:pPr>
    </w:p>
    <w:p w:rsidR="00F13B19" w:rsidRPr="00621BEA" w:rsidRDefault="00F13B19" w:rsidP="00F13B19">
      <w:pPr>
        <w:pStyle w:val="11"/>
        <w:spacing w:after="0" w:line="240" w:lineRule="auto"/>
        <w:jc w:val="both"/>
        <w:outlineLvl w:val="1"/>
        <w:rPr>
          <w:rFonts w:ascii="Times New Roman" w:hAnsi="Times New Roman" w:cs="Times New Roman"/>
          <w:b/>
          <w:bCs/>
          <w:sz w:val="24"/>
          <w:szCs w:val="24"/>
        </w:rPr>
      </w:pPr>
      <w:bookmarkStart w:id="20" w:name="_heading=h.4d34og8" w:colFirst="0" w:colLast="0"/>
      <w:bookmarkStart w:id="21" w:name="_Toc132468134"/>
      <w:bookmarkStart w:id="22" w:name="_Toc132469643"/>
      <w:bookmarkEnd w:id="20"/>
      <w:r w:rsidRPr="00621BEA">
        <w:rPr>
          <w:rFonts w:ascii="Times New Roman" w:hAnsi="Times New Roman" w:cs="Times New Roman"/>
          <w:b/>
          <w:bCs/>
          <w:sz w:val="24"/>
          <w:szCs w:val="24"/>
        </w:rPr>
        <w:lastRenderedPageBreak/>
        <w:t>2.2. Тематический план и содержание дисциплины</w:t>
      </w:r>
      <w:bookmarkEnd w:id="21"/>
      <w:bookmarkEnd w:id="22"/>
    </w:p>
    <w:p w:rsidR="000209BF" w:rsidRPr="00621BEA" w:rsidRDefault="000209BF" w:rsidP="00F13B19">
      <w:pPr>
        <w:pBdr>
          <w:top w:val="nil"/>
          <w:left w:val="nil"/>
          <w:bottom w:val="nil"/>
          <w:right w:val="nil"/>
          <w:between w:val="nil"/>
        </w:pBdr>
        <w:spacing w:after="0" w:line="240" w:lineRule="auto"/>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4"/>
        <w:gridCol w:w="8594"/>
        <w:gridCol w:w="1295"/>
        <w:gridCol w:w="2123"/>
      </w:tblGrid>
      <w:tr w:rsidR="000209BF" w:rsidRPr="00621BEA" w:rsidTr="000209BF">
        <w:trPr>
          <w:trHeight w:val="20"/>
        </w:trPr>
        <w:tc>
          <w:tcPr>
            <w:tcW w:w="938" w:type="pct"/>
            <w:shd w:val="clear" w:color="auto" w:fill="auto"/>
            <w:vAlign w:val="center"/>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Наименование разделов и тем</w:t>
            </w:r>
          </w:p>
        </w:tc>
        <w:tc>
          <w:tcPr>
            <w:tcW w:w="2906" w:type="pct"/>
            <w:shd w:val="clear" w:color="auto" w:fill="auto"/>
            <w:vAlign w:val="center"/>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Объем часов</w:t>
            </w:r>
          </w:p>
        </w:tc>
        <w:tc>
          <w:tcPr>
            <w:tcW w:w="718" w:type="pct"/>
            <w:shd w:val="clear" w:color="auto" w:fill="auto"/>
            <w:vAlign w:val="center"/>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Формируемые компетенции</w:t>
            </w:r>
          </w:p>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0209BF" w:rsidRPr="00621BEA" w:rsidTr="000209BF">
        <w:trPr>
          <w:trHeight w:val="20"/>
        </w:trPr>
        <w:tc>
          <w:tcPr>
            <w:tcW w:w="9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1</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2</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3</w:t>
            </w:r>
          </w:p>
        </w:tc>
        <w:tc>
          <w:tcPr>
            <w:tcW w:w="71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4</w:t>
            </w:r>
          </w:p>
        </w:tc>
      </w:tr>
      <w:tr w:rsidR="000209BF" w:rsidRPr="00621BEA" w:rsidTr="000209BF">
        <w:trPr>
          <w:trHeight w:val="20"/>
        </w:trPr>
        <w:tc>
          <w:tcPr>
            <w:tcW w:w="5000" w:type="pct"/>
            <w:gridSpan w:val="4"/>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Основное содержание</w:t>
            </w:r>
          </w:p>
        </w:tc>
      </w:tr>
      <w:tr w:rsidR="000209BF" w:rsidRPr="00621BEA" w:rsidTr="000209BF">
        <w:trPr>
          <w:trHeight w:val="20"/>
        </w:trPr>
        <w:tc>
          <w:tcPr>
            <w:tcW w:w="3844" w:type="pct"/>
            <w:gridSpan w:val="2"/>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12</w:t>
            </w:r>
          </w:p>
        </w:tc>
        <w:tc>
          <w:tcPr>
            <w:tcW w:w="71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621BEA">
              <w:rPr>
                <w:rFonts w:ascii="Times New Roman" w:hAnsi="Times New Roman"/>
                <w:i/>
                <w:sz w:val="24"/>
                <w:szCs w:val="24"/>
              </w:rPr>
              <w:t>ОК 05</w:t>
            </w:r>
          </w:p>
        </w:tc>
      </w:tr>
      <w:tr w:rsidR="000209BF" w:rsidRPr="00621BEA" w:rsidTr="000209BF">
        <w:trPr>
          <w:trHeight w:val="182"/>
        </w:trPr>
        <w:tc>
          <w:tcPr>
            <w:tcW w:w="938" w:type="pct"/>
            <w:vMerge w:val="restar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w:t>
            </w:r>
            <w:r w:rsidRPr="00621BEA">
              <w:rPr>
                <w:rFonts w:ascii="Times New Roman" w:hAnsi="Times New Roman"/>
                <w:b/>
                <w:sz w:val="24"/>
                <w:szCs w:val="24"/>
              </w:rPr>
              <w:t>1.1</w:t>
            </w:r>
            <w:r w:rsidRPr="00621BEA">
              <w:rPr>
                <w:rFonts w:ascii="Times New Roman" w:hAnsi="Times New Roman"/>
                <w:sz w:val="24"/>
                <w:szCs w:val="24"/>
              </w:rPr>
              <w:t>. Основные функции языка в современном обществе</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621BEA">
              <w:rPr>
                <w:rFonts w:ascii="Times New Roman" w:hAnsi="Times New Roman"/>
                <w:i/>
                <w:sz w:val="24"/>
                <w:szCs w:val="24"/>
              </w:rPr>
              <w:t>ОК 05</w:t>
            </w:r>
          </w:p>
        </w:tc>
      </w:tr>
      <w:tr w:rsidR="000209BF" w:rsidRPr="00621BEA" w:rsidTr="000209BF">
        <w:trPr>
          <w:trHeight w:val="182"/>
        </w:trPr>
        <w:tc>
          <w:tcPr>
            <w:tcW w:w="938" w:type="pct"/>
            <w:vMerge/>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621BEA">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182"/>
        </w:trPr>
        <w:tc>
          <w:tcPr>
            <w:tcW w:w="938" w:type="pct"/>
            <w:vMerge/>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198"/>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sz w:val="24"/>
                <w:szCs w:val="24"/>
              </w:rPr>
            </w:pPr>
            <w:r w:rsidRPr="00621BEA">
              <w:rPr>
                <w:rFonts w:ascii="Times New Roman" w:hAnsi="Times New Roman"/>
                <w:sz w:val="24"/>
                <w:szCs w:val="24"/>
              </w:rPr>
              <w:t>Практическая работа. О</w:t>
            </w:r>
            <w:r w:rsidRPr="00621BEA">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209BF" w:rsidRPr="00621BEA" w:rsidTr="000209BF">
        <w:trPr>
          <w:trHeight w:val="226"/>
        </w:trPr>
        <w:tc>
          <w:tcPr>
            <w:tcW w:w="938" w:type="pct"/>
            <w:vMerge w:val="restar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w:t>
            </w:r>
            <w:r w:rsidRPr="00621BEA">
              <w:rPr>
                <w:rFonts w:ascii="Times New Roman" w:hAnsi="Times New Roman"/>
                <w:b/>
                <w:sz w:val="24"/>
                <w:szCs w:val="24"/>
              </w:rPr>
              <w:t>1.2</w:t>
            </w:r>
            <w:r w:rsidRPr="00621BEA">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621BEA">
              <w:rPr>
                <w:rFonts w:ascii="Times New Roman" w:hAnsi="Times New Roman"/>
                <w:i/>
                <w:sz w:val="24"/>
                <w:szCs w:val="24"/>
              </w:rPr>
              <w:t>ОК 05</w:t>
            </w:r>
          </w:p>
        </w:tc>
      </w:tr>
      <w:tr w:rsidR="000209BF" w:rsidRPr="00621BEA" w:rsidTr="000209BF">
        <w:trPr>
          <w:trHeight w:val="1789"/>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209BF" w:rsidRPr="00621BEA" w:rsidTr="000209BF">
        <w:trPr>
          <w:trHeight w:val="323"/>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209BF" w:rsidRPr="00621BEA" w:rsidTr="000209BF">
        <w:trPr>
          <w:trHeight w:val="4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sz w:val="24"/>
                <w:szCs w:val="24"/>
              </w:rPr>
              <w:t xml:space="preserve">Практическая работа. </w:t>
            </w:r>
            <w:r w:rsidRPr="00621BEA">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209BF" w:rsidRPr="00621BEA" w:rsidTr="000209BF">
        <w:trPr>
          <w:trHeight w:val="20"/>
        </w:trPr>
        <w:tc>
          <w:tcPr>
            <w:tcW w:w="93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sz w:val="24"/>
                <w:szCs w:val="24"/>
              </w:rPr>
            </w:pPr>
            <w:r w:rsidRPr="00621BEA">
              <w:rPr>
                <w:rFonts w:ascii="Times New Roman" w:hAnsi="Times New Roman"/>
                <w:sz w:val="24"/>
                <w:szCs w:val="24"/>
              </w:rPr>
              <w:t>Тема 1.3. Язык как система знаков</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hd w:val="clear" w:color="auto" w:fill="FFFFFF" w:themeFill="background1"/>
              <w:spacing w:after="0" w:line="240" w:lineRule="auto"/>
              <w:jc w:val="center"/>
              <w:rPr>
                <w:rFonts w:ascii="Times New Roman" w:hAnsi="Times New Roman"/>
                <w:i/>
                <w:sz w:val="24"/>
                <w:szCs w:val="24"/>
              </w:rPr>
            </w:pPr>
            <w:r w:rsidRPr="00621BEA">
              <w:rPr>
                <w:rFonts w:ascii="Times New Roman" w:hAnsi="Times New Roman"/>
                <w:i/>
                <w:sz w:val="24"/>
                <w:szCs w:val="24"/>
              </w:rPr>
              <w:t>ОК 05</w:t>
            </w:r>
          </w:p>
        </w:tc>
      </w:tr>
      <w:tr w:rsidR="000209BF" w:rsidRPr="00621BEA" w:rsidTr="000209BF">
        <w:trPr>
          <w:trHeight w:val="742"/>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w:t>
            </w:r>
            <w:r w:rsidRPr="00621BEA">
              <w:rPr>
                <w:rFonts w:ascii="Times New Roman" w:hAnsi="Times New Roman"/>
                <w:sz w:val="24"/>
                <w:szCs w:val="24"/>
              </w:rPr>
              <w:lastRenderedPageBreak/>
              <w:t>языке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lastRenderedPageBreak/>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sz w:val="24"/>
                <w:szCs w:val="24"/>
              </w:rPr>
              <w:t>Практическая работа. Принципы русской орфографии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3844" w:type="pct"/>
            <w:gridSpan w:val="2"/>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Раздел 2. Фонетика, морфология и орфография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36</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0"/>
        </w:trPr>
        <w:tc>
          <w:tcPr>
            <w:tcW w:w="93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sz w:val="24"/>
                <w:szCs w:val="24"/>
              </w:rPr>
            </w:pPr>
            <w:r w:rsidRPr="00621BEA">
              <w:rPr>
                <w:rFonts w:ascii="Times New Roman" w:hAnsi="Times New Roman"/>
                <w:color w:val="000000"/>
                <w:sz w:val="24"/>
                <w:szCs w:val="24"/>
              </w:rPr>
              <w:t>Тема 2.1. Фонетика и орфоэпия</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sz w:val="24"/>
                <w:szCs w:val="24"/>
              </w:rPr>
            </w:pPr>
            <w:r w:rsidRPr="00621BEA">
              <w:rPr>
                <w:rFonts w:ascii="Times New Roman" w:hAnsi="Times New Roman"/>
                <w:color w:val="000000"/>
                <w:sz w:val="24"/>
                <w:szCs w:val="24"/>
              </w:rPr>
              <w:t>Тема 2.2. Морфемика и словообразование</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color w:val="000000"/>
                <w:sz w:val="24"/>
                <w:szCs w:val="24"/>
              </w:rPr>
            </w:pPr>
            <w:r w:rsidRPr="00621BEA">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sz w:val="24"/>
                <w:szCs w:val="24"/>
              </w:rPr>
              <w:t xml:space="preserve">Практическая работа. </w:t>
            </w:r>
            <w:r w:rsidRPr="00621BEA">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2.3. </w:t>
            </w:r>
            <w:r w:rsidRPr="00621BEA">
              <w:rPr>
                <w:rFonts w:ascii="Times New Roman" w:hAnsi="Times New Roman"/>
                <w:color w:val="000000"/>
                <w:sz w:val="24"/>
                <w:szCs w:val="24"/>
              </w:rPr>
              <w:t>Имя существительное как часть речи.</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621BEA">
              <w:rPr>
                <w:rFonts w:ascii="Times New Roman" w:hAnsi="Times New Roman"/>
                <w:sz w:val="24"/>
                <w:szCs w:val="24"/>
              </w:rPr>
              <w:t xml:space="preserve"> </w:t>
            </w:r>
            <w:r w:rsidRPr="00621BEA">
              <w:rPr>
                <w:rFonts w:ascii="Times New Roman" w:hAnsi="Times New Roman"/>
                <w:color w:val="000000"/>
                <w:sz w:val="24"/>
                <w:szCs w:val="24"/>
              </w:rPr>
              <w:t>Склонение имен существительных</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sz w:val="24"/>
                <w:szCs w:val="24"/>
              </w:rPr>
              <w:t xml:space="preserve">Практическое занятие. Правописание суффиксов и окончаний имен </w:t>
            </w:r>
            <w:r w:rsidRPr="00621BEA">
              <w:rPr>
                <w:rFonts w:ascii="Times New Roman" w:hAnsi="Times New Roman"/>
                <w:sz w:val="24"/>
                <w:szCs w:val="24"/>
              </w:rPr>
              <w:lastRenderedPageBreak/>
              <w:t>существительных. Правописание сложных имен существительных.</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380"/>
        </w:trPr>
        <w:tc>
          <w:tcPr>
            <w:tcW w:w="938" w:type="pct"/>
            <w:vMerge w:val="restart"/>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r w:rsidRPr="00621BEA">
              <w:rPr>
                <w:rFonts w:ascii="Times New Roman" w:hAnsi="Times New Roman"/>
                <w:sz w:val="24"/>
                <w:szCs w:val="24"/>
              </w:rPr>
              <w:lastRenderedPageBreak/>
              <w:t>Тема 2.4. Имя прилагательное как часть речи.</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1410"/>
        </w:trPr>
        <w:tc>
          <w:tcPr>
            <w:tcW w:w="938" w:type="pct"/>
            <w:vMerge/>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423"/>
        </w:trPr>
        <w:tc>
          <w:tcPr>
            <w:tcW w:w="938" w:type="pct"/>
            <w:vMerge/>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sz w:val="24"/>
                <w:szCs w:val="24"/>
              </w:rPr>
            </w:pPr>
          </w:p>
        </w:tc>
      </w:tr>
      <w:tr w:rsidR="000209BF" w:rsidRPr="00621BEA" w:rsidTr="000209BF">
        <w:trPr>
          <w:trHeight w:val="20"/>
        </w:trPr>
        <w:tc>
          <w:tcPr>
            <w:tcW w:w="938" w:type="pct"/>
            <w:vMerge w:val="restart"/>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r w:rsidRPr="00621BEA">
              <w:rPr>
                <w:rFonts w:ascii="Times New Roman" w:hAnsi="Times New Roman"/>
                <w:sz w:val="24"/>
                <w:szCs w:val="24"/>
              </w:rPr>
              <w:t>Тема 2.5. Имя числительное как часть речи.</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1056"/>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color w:val="000000"/>
                <w:sz w:val="24"/>
                <w:szCs w:val="24"/>
              </w:rPr>
            </w:pPr>
            <w:r w:rsidRPr="00621BEA">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Практическая работа</w:t>
            </w:r>
            <w:r w:rsidRPr="00621BEA">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val="restart"/>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r w:rsidRPr="00621BEA">
              <w:rPr>
                <w:rFonts w:ascii="Times New Roman" w:hAnsi="Times New Roman"/>
                <w:sz w:val="24"/>
                <w:szCs w:val="24"/>
              </w:rPr>
              <w:t xml:space="preserve">Тема 2.6. </w:t>
            </w:r>
            <w:r w:rsidRPr="00621BEA">
              <w:rPr>
                <w:rFonts w:ascii="Times New Roman" w:hAnsi="Times New Roman"/>
                <w:color w:val="000000"/>
                <w:sz w:val="24"/>
                <w:szCs w:val="24"/>
              </w:rPr>
              <w:t>Местоимение как часть речи.</w:t>
            </w: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color w:val="000000"/>
                <w:sz w:val="24"/>
                <w:szCs w:val="24"/>
              </w:rPr>
            </w:pPr>
            <w:r w:rsidRPr="00621BEA">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color w:val="000000"/>
                <w:sz w:val="24"/>
                <w:szCs w:val="24"/>
              </w:rPr>
            </w:pPr>
            <w:r w:rsidRPr="00621BEA">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r w:rsidRPr="00621BEA">
              <w:rPr>
                <w:rFonts w:ascii="Times New Roman" w:hAnsi="Times New Roman"/>
                <w:sz w:val="24"/>
                <w:szCs w:val="24"/>
              </w:rPr>
              <w:t xml:space="preserve">Тема 2.7. </w:t>
            </w:r>
            <w:r w:rsidRPr="00621BEA">
              <w:rPr>
                <w:rFonts w:ascii="Times New Roman" w:hAnsi="Times New Roman"/>
                <w:color w:val="000000"/>
                <w:sz w:val="24"/>
                <w:szCs w:val="24"/>
              </w:rPr>
              <w:t>Глагол как часть речи.</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21BEA">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313"/>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sz w:val="24"/>
                <w:szCs w:val="24"/>
              </w:rPr>
            </w:pPr>
            <w:r w:rsidRPr="00621BEA">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2.8. </w:t>
            </w:r>
            <w:r w:rsidRPr="00621BEA">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658"/>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color w:val="333333"/>
                <w:sz w:val="24"/>
                <w:szCs w:val="24"/>
                <w:highlight w:val="white"/>
              </w:rPr>
            </w:pPr>
            <w:r w:rsidRPr="00621BEA">
              <w:rPr>
                <w:rFonts w:ascii="Times New Roman" w:eastAsiaTheme="minorHAnsi" w:hAnsi="Times New Roman"/>
                <w:color w:val="000000"/>
                <w:sz w:val="24"/>
                <w:szCs w:val="24"/>
                <w:lang w:eastAsia="en-US"/>
              </w:rPr>
              <w:t xml:space="preserve">Действительные </w:t>
            </w:r>
            <w:r w:rsidRPr="00621BEA">
              <w:rPr>
                <w:rFonts w:ascii="Times New Roman" w:eastAsiaTheme="minorHAnsi" w:hAnsi="Times New Roman"/>
                <w:bCs/>
                <w:color w:val="000000"/>
                <w:sz w:val="24"/>
                <w:szCs w:val="24"/>
                <w:lang w:eastAsia="en-US"/>
              </w:rPr>
              <w:t>и</w:t>
            </w:r>
            <w:r w:rsidRPr="00621BEA">
              <w:rPr>
                <w:rFonts w:ascii="Times New Roman" w:eastAsiaTheme="minorHAnsi" w:hAnsi="Times New Roman"/>
                <w:b/>
                <w:bCs/>
                <w:color w:val="000000"/>
                <w:sz w:val="24"/>
                <w:szCs w:val="24"/>
                <w:lang w:eastAsia="en-US"/>
              </w:rPr>
              <w:t xml:space="preserve"> </w:t>
            </w:r>
            <w:r w:rsidRPr="00621BEA">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b/>
                <w:sz w:val="24"/>
                <w:szCs w:val="24"/>
              </w:rPr>
            </w:pPr>
            <w:r w:rsidRPr="00621BEA">
              <w:rPr>
                <w:rFonts w:ascii="Times New Roman" w:hAnsi="Times New Roman"/>
                <w:sz w:val="24"/>
                <w:szCs w:val="24"/>
              </w:rPr>
              <w:t xml:space="preserve">Тема 2.9. </w:t>
            </w:r>
            <w:r w:rsidRPr="00621BEA">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6</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eastAsiaTheme="minorHAnsi" w:hAnsi="Times New Roman"/>
                <w:color w:val="000000"/>
                <w:sz w:val="24"/>
                <w:szCs w:val="24"/>
                <w:lang w:eastAsia="en-US"/>
              </w:rPr>
            </w:pPr>
            <w:r w:rsidRPr="00621BEA">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strike/>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4</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color w:val="000000"/>
                <w:sz w:val="24"/>
                <w:szCs w:val="24"/>
              </w:rPr>
              <w:t>Практическая работа</w:t>
            </w:r>
            <w:r w:rsidRPr="00621BEA">
              <w:rPr>
                <w:rFonts w:ascii="Times New Roman" w:hAnsi="Times New Roman"/>
                <w:sz w:val="24"/>
                <w:szCs w:val="24"/>
              </w:rPr>
              <w:t xml:space="preserve">. </w:t>
            </w:r>
            <w:r w:rsidRPr="00621BEA">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20"/>
        </w:trPr>
        <w:tc>
          <w:tcPr>
            <w:tcW w:w="3844" w:type="pct"/>
            <w:gridSpan w:val="2"/>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b/>
                <w:sz w:val="24"/>
                <w:szCs w:val="24"/>
              </w:rPr>
              <w:t>Раздел 3. Синтаксис и пунктуация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14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 ОК 09</w:t>
            </w: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w:t>
            </w:r>
            <w:r w:rsidRPr="00621BEA">
              <w:rPr>
                <w:rFonts w:ascii="Times New Roman" w:hAnsi="Times New Roman"/>
                <w:b/>
                <w:sz w:val="24"/>
                <w:szCs w:val="24"/>
              </w:rPr>
              <w:t>3.1.</w:t>
            </w:r>
            <w:r w:rsidRPr="00621BEA">
              <w:rPr>
                <w:rFonts w:ascii="Times New Roman" w:hAnsi="Times New Roman"/>
                <w:sz w:val="24"/>
                <w:szCs w:val="24"/>
              </w:rPr>
              <w:t xml:space="preserve"> Основные единицы синтаксиса.</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sz w:val="24"/>
                <w:szCs w:val="24"/>
              </w:rPr>
            </w:pPr>
            <w:r w:rsidRPr="00621BEA">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621BEA">
              <w:rPr>
                <w:rFonts w:ascii="Times New Roman" w:eastAsiaTheme="minorHAnsi" w:hAnsi="Times New Roman"/>
                <w:color w:val="000000"/>
                <w:sz w:val="24"/>
                <w:szCs w:val="24"/>
                <w:lang w:eastAsia="en-US"/>
              </w:rPr>
              <w:t>Распространенные и нераспространенные предложения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2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rPr>
            </w:pPr>
            <w:r w:rsidRPr="00621BEA">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sz w:val="24"/>
                <w:szCs w:val="24"/>
              </w:rPr>
            </w:pPr>
            <w:r w:rsidRPr="00621BEA">
              <w:rPr>
                <w:rFonts w:ascii="Times New Roman" w:hAnsi="Times New Roman"/>
                <w:sz w:val="24"/>
                <w:szCs w:val="24"/>
              </w:rPr>
              <w:lastRenderedPageBreak/>
              <w:t>Тема </w:t>
            </w:r>
            <w:r w:rsidRPr="00621BEA">
              <w:rPr>
                <w:rFonts w:ascii="Times New Roman" w:hAnsi="Times New Roman"/>
                <w:b/>
                <w:sz w:val="24"/>
                <w:szCs w:val="24"/>
              </w:rPr>
              <w:t xml:space="preserve">3.2 </w:t>
            </w:r>
            <w:r w:rsidRPr="00621BEA">
              <w:rPr>
                <w:rFonts w:ascii="Times New Roman" w:hAnsi="Times New Roman"/>
                <w:sz w:val="24"/>
                <w:szCs w:val="24"/>
              </w:rPr>
              <w:t>Второстепенные члены предложения.</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6</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w:t>
            </w: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21BEA">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621BEA">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strike/>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4</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1128"/>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color w:val="000000"/>
                <w:sz w:val="24"/>
                <w:szCs w:val="24"/>
              </w:rPr>
            </w:pPr>
            <w:r w:rsidRPr="00621BEA">
              <w:rPr>
                <w:rFonts w:ascii="Times New Roman" w:hAnsi="Times New Roman"/>
                <w:color w:val="000000"/>
                <w:sz w:val="24"/>
                <w:szCs w:val="24"/>
              </w:rPr>
              <w:t>Практическая работа. Знаки препинания при однородных членах с обобщающими словами.</w:t>
            </w:r>
            <w:r w:rsidRPr="00621BEA">
              <w:rPr>
                <w:rFonts w:ascii="Times New Roman" w:hAnsi="Times New Roman"/>
                <w:color w:val="FF0000"/>
                <w:sz w:val="24"/>
                <w:szCs w:val="24"/>
              </w:rPr>
              <w:t xml:space="preserve"> </w:t>
            </w:r>
            <w:r w:rsidRPr="00621BEA">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w:t>
            </w:r>
            <w:r w:rsidRPr="00621BEA">
              <w:rPr>
                <w:rFonts w:ascii="Times New Roman" w:hAnsi="Times New Roman"/>
                <w:b/>
                <w:sz w:val="24"/>
                <w:szCs w:val="24"/>
              </w:rPr>
              <w:t xml:space="preserve">3.3. </w:t>
            </w:r>
            <w:r w:rsidRPr="00621BEA">
              <w:rPr>
                <w:rFonts w:ascii="Times New Roman" w:hAnsi="Times New Roman"/>
                <w:sz w:val="24"/>
                <w:szCs w:val="24"/>
              </w:rPr>
              <w:t>Сложное предложение</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Основное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6</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05; ОК 09</w:t>
            </w: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hd w:val="clear" w:color="auto" w:fill="FFFFFF"/>
              <w:tabs>
                <w:tab w:val="left" w:pos="3405"/>
                <w:tab w:val="center" w:pos="5530"/>
              </w:tabs>
              <w:spacing w:after="0" w:line="240" w:lineRule="auto"/>
              <w:rPr>
                <w:rFonts w:ascii="Times New Roman" w:hAnsi="Times New Roman"/>
                <w:sz w:val="24"/>
                <w:szCs w:val="24"/>
              </w:rPr>
            </w:pPr>
            <w:r w:rsidRPr="00621BEA">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621BEA">
              <w:rPr>
                <w:rFonts w:ascii="Times New Roman" w:hAnsi="Times New Roman"/>
                <w:color w:val="000000"/>
                <w:sz w:val="24"/>
                <w:szCs w:val="24"/>
              </w:rPr>
              <w:t xml:space="preserve">Сложноподчиненное предложение. </w:t>
            </w:r>
            <w:r w:rsidRPr="00621BEA">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621BEA">
              <w:rPr>
                <w:rFonts w:ascii="Times New Roman" w:eastAsiaTheme="minorHAnsi" w:hAnsi="Times New Roman"/>
                <w:b/>
                <w:color w:val="000000"/>
                <w:sz w:val="24"/>
                <w:szCs w:val="24"/>
                <w:lang w:eastAsia="en-US"/>
              </w:rPr>
              <w:t xml:space="preserve"> </w:t>
            </w:r>
            <w:r w:rsidRPr="00621BEA">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color w:val="000000"/>
                <w:sz w:val="24"/>
                <w:szCs w:val="24"/>
              </w:rPr>
            </w:pPr>
            <w:r w:rsidRPr="00621BEA">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621BEA">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621BEA">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3844" w:type="pct"/>
            <w:gridSpan w:val="2"/>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b/>
                <w:color w:val="000000"/>
                <w:sz w:val="24"/>
                <w:szCs w:val="24"/>
              </w:rPr>
            </w:pPr>
            <w:r w:rsidRPr="00621BEA">
              <w:rPr>
                <w:rFonts w:ascii="Times New Roman" w:hAnsi="Times New Roman"/>
                <w:b/>
                <w:sz w:val="24"/>
                <w:szCs w:val="24"/>
              </w:rPr>
              <w:t>Прикладной модуль</w:t>
            </w:r>
            <w:r w:rsidRPr="00621BEA">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12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 ОК 09</w:t>
            </w:r>
          </w:p>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b/>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sz w:val="24"/>
                <w:szCs w:val="24"/>
              </w:rPr>
            </w:pPr>
            <w:r w:rsidRPr="00621BEA">
              <w:rPr>
                <w:rFonts w:ascii="Times New Roman" w:hAnsi="Times New Roman"/>
                <w:sz w:val="24"/>
                <w:szCs w:val="24"/>
              </w:rPr>
              <w:t xml:space="preserve">Тема </w:t>
            </w:r>
            <w:r w:rsidRPr="00621BEA">
              <w:rPr>
                <w:rFonts w:ascii="Times New Roman" w:hAnsi="Times New Roman"/>
                <w:b/>
                <w:sz w:val="24"/>
                <w:szCs w:val="24"/>
              </w:rPr>
              <w:t>4.1.</w:t>
            </w:r>
            <w:r w:rsidRPr="00621BEA">
              <w:rPr>
                <w:rFonts w:ascii="Times New Roman" w:hAnsi="Times New Roman"/>
                <w:sz w:val="24"/>
                <w:szCs w:val="24"/>
              </w:rPr>
              <w:t xml:space="preserve"> Язык как средство профессиональной, социальной и </w:t>
            </w:r>
            <w:r w:rsidRPr="00621BEA">
              <w:rPr>
                <w:rFonts w:ascii="Times New Roman" w:hAnsi="Times New Roman"/>
                <w:sz w:val="24"/>
                <w:szCs w:val="24"/>
              </w:rPr>
              <w:lastRenderedPageBreak/>
              <w:t>межкультурной коммуникации.</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621BEA">
              <w:rPr>
                <w:rFonts w:ascii="Times New Roman" w:hAnsi="Times New Roman"/>
                <w:b/>
                <w:sz w:val="24"/>
                <w:szCs w:val="24"/>
              </w:rPr>
              <w:lastRenderedPageBreak/>
              <w:t>Профессионально-ориентированное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 ОК 09</w:t>
            </w:r>
          </w:p>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b/>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hd w:val="clear" w:color="auto" w:fill="FFFFFF"/>
              <w:spacing w:after="0" w:line="240" w:lineRule="auto"/>
              <w:jc w:val="both"/>
              <w:rPr>
                <w:rFonts w:ascii="Times New Roman" w:hAnsi="Times New Roman"/>
                <w:sz w:val="24"/>
                <w:szCs w:val="24"/>
              </w:rPr>
            </w:pPr>
            <w:r w:rsidRPr="00621BEA">
              <w:rPr>
                <w:rFonts w:ascii="Times New Roman" w:hAnsi="Times New Roman"/>
                <w:sz w:val="24"/>
                <w:szCs w:val="24"/>
              </w:rPr>
              <w:t xml:space="preserve">Основные аспекты культуры речи (нормативный, коммуникативный, этический). </w:t>
            </w:r>
            <w:r w:rsidRPr="00621BEA">
              <w:rPr>
                <w:rFonts w:ascii="Times New Roman" w:hAnsi="Times New Roman"/>
                <w:sz w:val="24"/>
                <w:szCs w:val="24"/>
              </w:rPr>
              <w:lastRenderedPageBreak/>
              <w:t>Языковые и речевые нормы. Речевые формулы. Речевой этикет</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lastRenderedPageBreak/>
              <w:t>1</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1</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spacing w:after="0" w:line="240" w:lineRule="auto"/>
              <w:jc w:val="center"/>
              <w:rPr>
                <w:rFonts w:ascii="Times New Roman" w:hAnsi="Times New Roman"/>
                <w:sz w:val="24"/>
                <w:szCs w:val="24"/>
              </w:rPr>
            </w:pPr>
            <w:r w:rsidRPr="00621BEA">
              <w:rPr>
                <w:rFonts w:ascii="Times New Roman" w:hAnsi="Times New Roman"/>
                <w:sz w:val="24"/>
                <w:szCs w:val="24"/>
              </w:rPr>
              <w:t>Тема </w:t>
            </w:r>
            <w:r w:rsidRPr="00621BEA">
              <w:rPr>
                <w:rFonts w:ascii="Times New Roman" w:hAnsi="Times New Roman"/>
                <w:b/>
                <w:sz w:val="24"/>
                <w:szCs w:val="24"/>
              </w:rPr>
              <w:t>4.2</w:t>
            </w:r>
            <w:r w:rsidRPr="00621BEA">
              <w:rPr>
                <w:rFonts w:ascii="Times New Roman" w:hAnsi="Times New Roman"/>
                <w:sz w:val="24"/>
                <w:szCs w:val="24"/>
              </w:rPr>
              <w:t>. Коммуникативный аспект культуры речи.</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621BEA">
              <w:rPr>
                <w:rFonts w:ascii="Times New Roman" w:hAnsi="Times New Roman"/>
                <w:b/>
                <w:sz w:val="24"/>
                <w:szCs w:val="24"/>
              </w:rPr>
              <w:t>Профессионально-ориентированное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 ОК 09</w:t>
            </w:r>
          </w:p>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sz w:val="24"/>
                <w:szCs w:val="24"/>
              </w:rPr>
            </w:pPr>
            <w:r w:rsidRPr="00621BEA">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val="restart"/>
            <w:shd w:val="clear" w:color="auto" w:fill="auto"/>
          </w:tcPr>
          <w:p w:rsidR="000209BF" w:rsidRPr="00621BEA" w:rsidRDefault="000209BF" w:rsidP="00F13B19">
            <w:pPr>
              <w:widowControl w:val="0"/>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jc w:val="both"/>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color w:val="000000"/>
                <w:sz w:val="24"/>
                <w:szCs w:val="24"/>
              </w:rPr>
            </w:pPr>
            <w:r w:rsidRPr="00621BEA">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r w:rsidRPr="00621BEA">
              <w:rPr>
                <w:rFonts w:ascii="Times New Roman" w:hAnsi="Times New Roman"/>
                <w:color w:val="000000"/>
                <w:sz w:val="24"/>
                <w:szCs w:val="24"/>
              </w:rPr>
              <w:t xml:space="preserve">Тема </w:t>
            </w:r>
            <w:r w:rsidRPr="00621BEA">
              <w:rPr>
                <w:rFonts w:ascii="Times New Roman" w:hAnsi="Times New Roman"/>
                <w:b/>
                <w:color w:val="000000"/>
                <w:sz w:val="24"/>
                <w:szCs w:val="24"/>
              </w:rPr>
              <w:t xml:space="preserve">4.3. </w:t>
            </w:r>
            <w:r w:rsidRPr="00621BEA">
              <w:rPr>
                <w:rFonts w:ascii="Times New Roman" w:hAnsi="Times New Roman"/>
                <w:color w:val="000000"/>
                <w:sz w:val="24"/>
                <w:szCs w:val="24"/>
              </w:rPr>
              <w:t>Научный стиль.</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1BEA">
              <w:rPr>
                <w:rFonts w:ascii="Times New Roman" w:hAnsi="Times New Roman"/>
                <w:b/>
                <w:sz w:val="24"/>
                <w:szCs w:val="24"/>
              </w:rPr>
              <w:t>Профессионально-ориентированное содержание</w:t>
            </w:r>
            <w:r w:rsidRPr="00621BEA">
              <w:rPr>
                <w:rFonts w:ascii="Times New Roman" w:hAnsi="Times New Roman"/>
                <w:sz w:val="24"/>
                <w:szCs w:val="24"/>
              </w:rPr>
              <w:t xml:space="preserve"> </w:t>
            </w:r>
          </w:p>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4</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 ОК 09</w:t>
            </w:r>
          </w:p>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21BEA">
              <w:rPr>
                <w:rFonts w:ascii="Times New Roman" w:hAnsi="Times New Roman"/>
                <w:sz w:val="24"/>
                <w:szCs w:val="24"/>
              </w:rPr>
              <w:t>Научный стиль и его подстили.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jc w:val="both"/>
              <w:rPr>
                <w:rFonts w:ascii="Times New Roman" w:hAnsi="Times New Roman"/>
                <w:sz w:val="24"/>
                <w:szCs w:val="24"/>
              </w:rPr>
            </w:pPr>
            <w:r w:rsidRPr="00621BEA">
              <w:rPr>
                <w:rFonts w:ascii="Times New Roman" w:hAnsi="Times New Roman"/>
                <w:b/>
                <w:bCs/>
                <w:sz w:val="24"/>
                <w:szCs w:val="24"/>
              </w:rPr>
              <w:t>Практические занятия:</w:t>
            </w:r>
            <w:r w:rsidRPr="00621BEA">
              <w:rPr>
                <w:rFonts w:ascii="Times New Roman" w:hAnsi="Times New Roman"/>
                <w:sz w:val="24"/>
                <w:szCs w:val="24"/>
              </w:rPr>
              <w:t xml:space="preserve"> </w:t>
            </w:r>
          </w:p>
          <w:p w:rsidR="000209BF" w:rsidRPr="00621BEA" w:rsidRDefault="000209BF" w:rsidP="00F13B19">
            <w:pPr>
              <w:spacing w:after="0" w:line="240" w:lineRule="auto"/>
              <w:jc w:val="both"/>
              <w:rPr>
                <w:rFonts w:ascii="Times New Roman" w:hAnsi="Times New Roman"/>
                <w:sz w:val="24"/>
                <w:szCs w:val="24"/>
              </w:rPr>
            </w:pPr>
            <w:r w:rsidRPr="00621BEA">
              <w:rPr>
                <w:rFonts w:ascii="Times New Roman" w:hAnsi="Times New Roman"/>
                <w:sz w:val="24"/>
                <w:szCs w:val="24"/>
              </w:rPr>
              <w:t>Профессиональная речь и терминология. Виды терминов (общенаучные, частнонаучные и технологические)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val="restart"/>
            <w:shd w:val="clear" w:color="auto" w:fill="auto"/>
          </w:tcPr>
          <w:p w:rsidR="000209BF" w:rsidRPr="00621BEA" w:rsidRDefault="000209BF" w:rsidP="00F13B19">
            <w:pPr>
              <w:pBdr>
                <w:top w:val="nil"/>
                <w:left w:val="nil"/>
                <w:bottom w:val="nil"/>
                <w:right w:val="nil"/>
                <w:between w:val="nil"/>
              </w:pBdr>
              <w:spacing w:after="0" w:line="240" w:lineRule="auto"/>
              <w:jc w:val="center"/>
              <w:rPr>
                <w:rFonts w:ascii="Times New Roman" w:hAnsi="Times New Roman"/>
                <w:color w:val="000000"/>
                <w:sz w:val="24"/>
                <w:szCs w:val="24"/>
              </w:rPr>
            </w:pPr>
            <w:r w:rsidRPr="00621BEA">
              <w:rPr>
                <w:rFonts w:ascii="Times New Roman" w:hAnsi="Times New Roman"/>
                <w:color w:val="000000"/>
                <w:sz w:val="24"/>
                <w:szCs w:val="24"/>
              </w:rPr>
              <w:t xml:space="preserve">Тема </w:t>
            </w:r>
            <w:r w:rsidRPr="00621BEA">
              <w:rPr>
                <w:rFonts w:ascii="Times New Roman" w:hAnsi="Times New Roman"/>
                <w:b/>
                <w:color w:val="000000"/>
                <w:sz w:val="24"/>
                <w:szCs w:val="24"/>
              </w:rPr>
              <w:t>4.4</w:t>
            </w:r>
            <w:r w:rsidRPr="00621BEA">
              <w:rPr>
                <w:rFonts w:ascii="Times New Roman" w:hAnsi="Times New Roman"/>
                <w:color w:val="000000"/>
                <w:sz w:val="24"/>
                <w:szCs w:val="24"/>
              </w:rPr>
              <w:t>. Деловой стиль</w:t>
            </w:r>
          </w:p>
        </w:tc>
        <w:tc>
          <w:tcPr>
            <w:tcW w:w="2906"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621BEA">
              <w:rPr>
                <w:rFonts w:ascii="Times New Roman" w:hAnsi="Times New Roman"/>
                <w:b/>
                <w:sz w:val="24"/>
                <w:szCs w:val="24"/>
              </w:rPr>
              <w:t>Профессионально-ориентированное содержание</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2</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r w:rsidRPr="00621BEA">
              <w:rPr>
                <w:rFonts w:ascii="Times New Roman" w:hAnsi="Times New Roman"/>
                <w:i/>
                <w:sz w:val="24"/>
                <w:szCs w:val="24"/>
              </w:rPr>
              <w:t>ОК 04; ОК 05; ОК 09</w:t>
            </w:r>
          </w:p>
          <w:p w:rsidR="000209BF" w:rsidRPr="00621BEA" w:rsidRDefault="000209BF" w:rsidP="00F13B19">
            <w:pPr>
              <w:widowControl w:val="0"/>
              <w:pBdr>
                <w:top w:val="nil"/>
                <w:left w:val="nil"/>
                <w:bottom w:val="nil"/>
                <w:right w:val="nil"/>
                <w:between w:val="nil"/>
              </w:pBdr>
              <w:spacing w:after="0" w:line="240" w:lineRule="auto"/>
              <w:jc w:val="center"/>
              <w:rPr>
                <w:rFonts w:ascii="Times New Roman" w:hAnsi="Times New Roman"/>
                <w:i/>
                <w:sz w:val="24"/>
                <w:szCs w:val="24"/>
              </w:rPr>
            </w:pPr>
          </w:p>
        </w:tc>
      </w:tr>
      <w:tr w:rsidR="000209BF" w:rsidRPr="00621BEA" w:rsidTr="000209BF">
        <w:trPr>
          <w:trHeight w:val="945"/>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pBdr>
                <w:top w:val="nil"/>
                <w:left w:val="nil"/>
                <w:bottom w:val="nil"/>
                <w:right w:val="nil"/>
                <w:between w:val="nil"/>
              </w:pBdr>
              <w:spacing w:after="0" w:line="240" w:lineRule="auto"/>
              <w:rPr>
                <w:rFonts w:ascii="Times New Roman" w:hAnsi="Times New Roman"/>
                <w:color w:val="000000"/>
                <w:sz w:val="24"/>
                <w:szCs w:val="24"/>
                <w:lang w:val="en-US"/>
              </w:rPr>
            </w:pPr>
            <w:r w:rsidRPr="00621BE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1</w:t>
            </w:r>
          </w:p>
        </w:tc>
        <w:tc>
          <w:tcPr>
            <w:tcW w:w="718" w:type="pct"/>
            <w:vMerge w:val="restar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color w:val="000000"/>
                <w:sz w:val="24"/>
                <w:szCs w:val="24"/>
              </w:rPr>
            </w:pPr>
            <w:r w:rsidRPr="00621BEA">
              <w:rPr>
                <w:rFonts w:ascii="Times New Roman" w:hAnsi="Times New Roman"/>
                <w:b/>
                <w:bCs/>
                <w:sz w:val="24"/>
                <w:szCs w:val="24"/>
              </w:rPr>
              <w:t>Практические занятия:</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40"/>
        </w:trPr>
        <w:tc>
          <w:tcPr>
            <w:tcW w:w="93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0209BF" w:rsidRPr="00621BEA" w:rsidRDefault="000209BF" w:rsidP="00F13B19">
            <w:pPr>
              <w:spacing w:after="0" w:line="240" w:lineRule="auto"/>
              <w:rPr>
                <w:rFonts w:ascii="Times New Roman" w:hAnsi="Times New Roman"/>
                <w:sz w:val="24"/>
                <w:szCs w:val="24"/>
              </w:rPr>
            </w:pPr>
            <w:r w:rsidRPr="00621BEA">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21BEA">
              <w:rPr>
                <w:rFonts w:ascii="Times New Roman" w:hAnsi="Times New Roman"/>
                <w:i/>
                <w:sz w:val="24"/>
                <w:szCs w:val="24"/>
              </w:rPr>
              <w:t>1</w:t>
            </w:r>
          </w:p>
        </w:tc>
        <w:tc>
          <w:tcPr>
            <w:tcW w:w="718" w:type="pct"/>
            <w:vMerge/>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sz w:val="24"/>
                <w:szCs w:val="24"/>
              </w:rPr>
            </w:pPr>
          </w:p>
        </w:tc>
      </w:tr>
      <w:tr w:rsidR="000209BF" w:rsidRPr="00621BEA" w:rsidTr="000209BF">
        <w:trPr>
          <w:trHeight w:val="240"/>
        </w:trPr>
        <w:tc>
          <w:tcPr>
            <w:tcW w:w="3844" w:type="pct"/>
            <w:gridSpan w:val="2"/>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b/>
                <w:color w:val="000000"/>
                <w:sz w:val="24"/>
                <w:szCs w:val="24"/>
              </w:rPr>
            </w:pPr>
            <w:r w:rsidRPr="00621BEA">
              <w:rPr>
                <w:rFonts w:ascii="Times New Roman" w:hAnsi="Times New Roman"/>
                <w:b/>
                <w:sz w:val="24"/>
                <w:szCs w:val="24"/>
              </w:rPr>
              <w:lastRenderedPageBreak/>
              <w:t>Промежуточная аттестация (</w:t>
            </w:r>
            <w:r w:rsidRPr="00621BEA">
              <w:rPr>
                <w:rFonts w:ascii="Times New Roman" w:hAnsi="Times New Roman"/>
                <w:b/>
                <w:color w:val="000000"/>
                <w:sz w:val="24"/>
                <w:szCs w:val="24"/>
              </w:rPr>
              <w:t>Экзамен)</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621BEA">
              <w:rPr>
                <w:rFonts w:ascii="Times New Roman" w:hAnsi="Times New Roman"/>
                <w:b/>
                <w:sz w:val="24"/>
                <w:szCs w:val="24"/>
              </w:rPr>
              <w:t>8</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r w:rsidR="000209BF" w:rsidRPr="00621BEA" w:rsidTr="000209BF">
        <w:trPr>
          <w:trHeight w:val="20"/>
        </w:trPr>
        <w:tc>
          <w:tcPr>
            <w:tcW w:w="3844" w:type="pct"/>
            <w:gridSpan w:val="2"/>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sz w:val="24"/>
                <w:szCs w:val="24"/>
              </w:rPr>
            </w:pPr>
            <w:r w:rsidRPr="00621BEA">
              <w:rPr>
                <w:rFonts w:ascii="Times New Roman" w:hAnsi="Times New Roman"/>
                <w:b/>
                <w:sz w:val="24"/>
                <w:szCs w:val="24"/>
              </w:rPr>
              <w:t>Всего:</w:t>
            </w:r>
          </w:p>
        </w:tc>
        <w:tc>
          <w:tcPr>
            <w:tcW w:w="438" w:type="pct"/>
            <w:shd w:val="clear" w:color="auto" w:fill="auto"/>
          </w:tcPr>
          <w:p w:rsidR="000209BF" w:rsidRPr="00621BEA" w:rsidRDefault="000209BF"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621BEA">
              <w:rPr>
                <w:rFonts w:ascii="Times New Roman" w:hAnsi="Times New Roman"/>
                <w:b/>
                <w:i/>
                <w:sz w:val="24"/>
                <w:szCs w:val="24"/>
              </w:rPr>
              <w:t>86</w:t>
            </w:r>
          </w:p>
        </w:tc>
        <w:tc>
          <w:tcPr>
            <w:tcW w:w="718" w:type="pct"/>
            <w:shd w:val="clear" w:color="auto" w:fill="auto"/>
          </w:tcPr>
          <w:p w:rsidR="000209BF" w:rsidRPr="00621BEA" w:rsidRDefault="000209BF" w:rsidP="00F13B19">
            <w:pPr>
              <w:widowControl w:val="0"/>
              <w:pBdr>
                <w:top w:val="nil"/>
                <w:left w:val="nil"/>
                <w:bottom w:val="nil"/>
                <w:right w:val="nil"/>
                <w:between w:val="nil"/>
              </w:pBdr>
              <w:spacing w:after="0" w:line="240" w:lineRule="auto"/>
              <w:rPr>
                <w:rFonts w:ascii="Times New Roman" w:hAnsi="Times New Roman"/>
                <w:i/>
                <w:sz w:val="24"/>
                <w:szCs w:val="24"/>
              </w:rPr>
            </w:pPr>
          </w:p>
        </w:tc>
      </w:tr>
    </w:tbl>
    <w:p w:rsidR="000209BF" w:rsidRPr="00621BEA" w:rsidRDefault="000209BF" w:rsidP="00F13B19">
      <w:pPr>
        <w:spacing w:after="0" w:line="240" w:lineRule="auto"/>
        <w:rPr>
          <w:rFonts w:ascii="Times New Roman" w:eastAsiaTheme="minorHAnsi" w:hAnsi="Times New Roman"/>
          <w:sz w:val="24"/>
          <w:szCs w:val="24"/>
          <w:lang w:eastAsia="en-US"/>
        </w:rPr>
      </w:pPr>
      <w:bookmarkStart w:id="23" w:name="_heading=h.17dp8vu" w:colFirst="0" w:colLast="0"/>
      <w:bookmarkEnd w:id="23"/>
    </w:p>
    <w:p w:rsidR="000209BF" w:rsidRPr="00621BEA" w:rsidRDefault="000209BF" w:rsidP="00F13B19">
      <w:pPr>
        <w:keepNext/>
        <w:keepLines/>
        <w:spacing w:after="0" w:line="240" w:lineRule="auto"/>
        <w:outlineLvl w:val="0"/>
        <w:rPr>
          <w:rFonts w:ascii="Times New Roman" w:hAnsi="Times New Roman"/>
          <w:b/>
          <w:color w:val="000000"/>
          <w:sz w:val="24"/>
          <w:szCs w:val="24"/>
        </w:rPr>
        <w:sectPr w:rsidR="000209BF" w:rsidRPr="00621BEA">
          <w:pgSz w:w="16838" w:h="11906" w:orient="landscape"/>
          <w:pgMar w:top="1701" w:right="1134" w:bottom="851" w:left="1134" w:header="709" w:footer="709" w:gutter="0"/>
          <w:cols w:space="720"/>
        </w:sectPr>
      </w:pPr>
    </w:p>
    <w:p w:rsidR="00F13B19" w:rsidRPr="00621BEA" w:rsidRDefault="00F13B19" w:rsidP="00F13B19">
      <w:pPr>
        <w:keepNext/>
        <w:keepLines/>
        <w:spacing w:after="0" w:line="240" w:lineRule="auto"/>
        <w:jc w:val="both"/>
        <w:outlineLvl w:val="0"/>
        <w:rPr>
          <w:rFonts w:ascii="Times New Roman" w:hAnsi="Times New Roman"/>
          <w:b/>
          <w:sz w:val="24"/>
          <w:szCs w:val="24"/>
        </w:rPr>
      </w:pPr>
      <w:bookmarkStart w:id="24" w:name="_heading=h.lnxbz9"/>
      <w:bookmarkStart w:id="25" w:name="_Toc124938101"/>
      <w:bookmarkStart w:id="26" w:name="_Toc132468135"/>
      <w:bookmarkStart w:id="27" w:name="_Toc132469644"/>
      <w:bookmarkEnd w:id="24"/>
      <w:r w:rsidRPr="00621BEA">
        <w:rPr>
          <w:rFonts w:ascii="Times New Roman" w:hAnsi="Times New Roman"/>
          <w:b/>
          <w:sz w:val="24"/>
          <w:szCs w:val="24"/>
        </w:rPr>
        <w:lastRenderedPageBreak/>
        <w:t>3. УСЛОВИЯ РЕАЛИЗАЦИИ ПРОГРАММЫ ОБЩЕОБРАЗОВАТЕЛЬНОЙ ДИСЦИПЛИНЫ</w:t>
      </w:r>
      <w:bookmarkEnd w:id="25"/>
      <w:bookmarkEnd w:id="26"/>
      <w:bookmarkEnd w:id="27"/>
    </w:p>
    <w:p w:rsidR="00F13B19" w:rsidRPr="00621BEA" w:rsidRDefault="00F13B19" w:rsidP="00F13B19">
      <w:pPr>
        <w:spacing w:after="0" w:line="240" w:lineRule="auto"/>
        <w:jc w:val="both"/>
        <w:rPr>
          <w:rFonts w:ascii="Times New Roman" w:hAnsi="Times New Roman"/>
          <w:b/>
          <w:bCs/>
          <w:sz w:val="24"/>
          <w:szCs w:val="24"/>
        </w:rPr>
      </w:pPr>
      <w:bookmarkStart w:id="28" w:name="_heading=h.3rdcrjn"/>
      <w:bookmarkEnd w:id="28"/>
    </w:p>
    <w:p w:rsidR="00F13B19" w:rsidRPr="00621BEA" w:rsidRDefault="00F13B19" w:rsidP="00F13B19">
      <w:pPr>
        <w:pStyle w:val="2"/>
        <w:spacing w:line="240" w:lineRule="auto"/>
        <w:rPr>
          <w:rFonts w:ascii="Times New Roman" w:hAnsi="Times New Roman" w:cs="Times New Roman"/>
          <w:bCs/>
          <w:sz w:val="24"/>
          <w:szCs w:val="24"/>
        </w:rPr>
      </w:pPr>
      <w:bookmarkStart w:id="29" w:name="_Toc132468136"/>
      <w:bookmarkStart w:id="30" w:name="_Toc132469645"/>
      <w:r w:rsidRPr="00621BEA">
        <w:rPr>
          <w:rFonts w:ascii="Times New Roman" w:hAnsi="Times New Roman" w:cs="Times New Roman"/>
          <w:bCs/>
          <w:sz w:val="24"/>
          <w:szCs w:val="24"/>
        </w:rPr>
        <w:t>3.1. Оснащение учебного кабинета</w:t>
      </w:r>
      <w:bookmarkEnd w:id="29"/>
      <w:bookmarkEnd w:id="30"/>
    </w:p>
    <w:p w:rsidR="00350AC1" w:rsidRPr="00350AC1" w:rsidRDefault="00350AC1" w:rsidP="00350AC1">
      <w:pPr>
        <w:pStyle w:val="11"/>
        <w:spacing w:after="0"/>
        <w:ind w:firstLine="709"/>
        <w:rPr>
          <w:rFonts w:ascii="Times New Roman" w:hAnsi="Times New Roman"/>
          <w:bCs/>
          <w:sz w:val="24"/>
          <w:szCs w:val="24"/>
          <w:lang w:eastAsia="en-US"/>
        </w:rPr>
      </w:pPr>
      <w:r w:rsidRPr="00350AC1">
        <w:rPr>
          <w:rFonts w:ascii="Times New Roman" w:hAnsi="Times New Roman"/>
          <w:bCs/>
          <w:sz w:val="24"/>
          <w:szCs w:val="24"/>
        </w:rPr>
        <w:t xml:space="preserve">Для реализации программы учебной дисциплины должны быть предусмотрены следующие специальные помещения, </w:t>
      </w:r>
      <w:r w:rsidRPr="00350AC1">
        <w:rPr>
          <w:rFonts w:ascii="Times New Roman" w:hAnsi="Times New Roman"/>
          <w:sz w:val="24"/>
          <w:szCs w:val="24"/>
          <w:lang w:eastAsia="en-US"/>
        </w:rPr>
        <w:t>оснащенные о</w:t>
      </w:r>
      <w:r w:rsidRPr="00350AC1">
        <w:rPr>
          <w:rFonts w:ascii="Times New Roman" w:hAnsi="Times New Roman"/>
          <w:bCs/>
          <w:sz w:val="24"/>
          <w:szCs w:val="24"/>
          <w:lang w:eastAsia="en-US"/>
        </w:rPr>
        <w:t>борудованием:</w:t>
      </w:r>
    </w:p>
    <w:p w:rsidR="00350AC1" w:rsidRPr="00350AC1" w:rsidRDefault="00350AC1" w:rsidP="00350AC1">
      <w:pPr>
        <w:pStyle w:val="11"/>
        <w:spacing w:after="0"/>
        <w:ind w:firstLine="709"/>
        <w:rPr>
          <w:rFonts w:ascii="Times New Roman" w:hAnsi="Times New Roman"/>
          <w:bCs/>
          <w:sz w:val="24"/>
          <w:szCs w:val="24"/>
          <w:lang w:eastAsia="en-US"/>
        </w:rPr>
      </w:pPr>
      <w:r w:rsidRPr="00350AC1">
        <w:rPr>
          <w:rFonts w:ascii="Times New Roman" w:hAnsi="Times New Roman"/>
          <w:sz w:val="24"/>
          <w:szCs w:val="24"/>
        </w:rPr>
        <w:t xml:space="preserve"> -посадочные </w:t>
      </w:r>
      <w:r>
        <w:rPr>
          <w:rFonts w:ascii="Times New Roman" w:hAnsi="Times New Roman"/>
          <w:sz w:val="24"/>
          <w:szCs w:val="24"/>
        </w:rPr>
        <w:t>места по количеству обучающихся;</w:t>
      </w:r>
    </w:p>
    <w:p w:rsidR="00350AC1" w:rsidRPr="00350AC1" w:rsidRDefault="00350AC1" w:rsidP="00350AC1">
      <w:pPr>
        <w:pStyle w:val="11"/>
        <w:spacing w:after="0"/>
        <w:ind w:left="1" w:firstLine="708"/>
        <w:rPr>
          <w:rFonts w:ascii="Times New Roman" w:hAnsi="Times New Roman"/>
          <w:sz w:val="24"/>
          <w:szCs w:val="24"/>
        </w:rPr>
      </w:pPr>
      <w:r w:rsidRPr="00350AC1">
        <w:rPr>
          <w:rFonts w:ascii="Times New Roman" w:hAnsi="Times New Roman"/>
          <w:sz w:val="24"/>
          <w:szCs w:val="24"/>
        </w:rPr>
        <w:t>-д</w:t>
      </w:r>
      <w:r>
        <w:rPr>
          <w:rFonts w:ascii="Times New Roman" w:hAnsi="Times New Roman"/>
          <w:sz w:val="24"/>
          <w:szCs w:val="24"/>
        </w:rPr>
        <w:t>оска классная;</w:t>
      </w:r>
    </w:p>
    <w:p w:rsidR="00350AC1" w:rsidRPr="00350AC1" w:rsidRDefault="00350AC1" w:rsidP="00350AC1">
      <w:pPr>
        <w:pStyle w:val="11"/>
        <w:spacing w:after="0"/>
        <w:ind w:firstLine="708"/>
        <w:rPr>
          <w:rFonts w:ascii="Times New Roman" w:hAnsi="Times New Roman"/>
          <w:sz w:val="24"/>
          <w:szCs w:val="24"/>
        </w:rPr>
      </w:pPr>
      <w:r w:rsidRPr="00350AC1">
        <w:rPr>
          <w:rFonts w:ascii="Times New Roman" w:hAnsi="Times New Roman"/>
          <w:sz w:val="24"/>
          <w:szCs w:val="24"/>
        </w:rPr>
        <w:t>-с</w:t>
      </w:r>
      <w:r>
        <w:rPr>
          <w:rFonts w:ascii="Times New Roman" w:hAnsi="Times New Roman"/>
          <w:sz w:val="24"/>
          <w:szCs w:val="24"/>
        </w:rPr>
        <w:t>тенд информационный;</w:t>
      </w:r>
    </w:p>
    <w:p w:rsidR="00350AC1" w:rsidRPr="00350AC1" w:rsidRDefault="00350AC1" w:rsidP="00350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w:t>
      </w:r>
      <w:r w:rsidRPr="00350AC1">
        <w:rPr>
          <w:rFonts w:ascii="Times New Roman" w:hAnsi="Times New Roman"/>
          <w:sz w:val="24"/>
          <w:szCs w:val="24"/>
        </w:rPr>
        <w:t>-у</w:t>
      </w:r>
      <w:r>
        <w:rPr>
          <w:rFonts w:ascii="Times New Roman" w:hAnsi="Times New Roman"/>
          <w:sz w:val="24"/>
          <w:szCs w:val="24"/>
        </w:rPr>
        <w:t>чебно-наглядные пособия;</w:t>
      </w:r>
    </w:p>
    <w:p w:rsidR="00350AC1" w:rsidRPr="00350AC1" w:rsidRDefault="00350AC1" w:rsidP="00350AC1">
      <w:pPr>
        <w:pStyle w:val="11"/>
        <w:spacing w:after="0"/>
        <w:ind w:firstLine="709"/>
        <w:rPr>
          <w:rFonts w:ascii="Times New Roman" w:hAnsi="Times New Roman"/>
          <w:bCs/>
          <w:sz w:val="24"/>
          <w:szCs w:val="24"/>
        </w:rPr>
      </w:pPr>
      <w:r w:rsidRPr="00350AC1">
        <w:rPr>
          <w:rFonts w:ascii="Times New Roman" w:hAnsi="Times New Roman"/>
          <w:bCs/>
          <w:sz w:val="24"/>
          <w:szCs w:val="24"/>
        </w:rPr>
        <w:t>- дидактические материалы (задания для контрольных работ, для разных видов оценочных средств, экзамена и др.);</w:t>
      </w:r>
    </w:p>
    <w:p w:rsidR="00F13B19" w:rsidRPr="00350AC1" w:rsidRDefault="00350AC1" w:rsidP="00350AC1">
      <w:pPr>
        <w:pStyle w:val="11"/>
        <w:spacing w:after="0"/>
        <w:ind w:firstLine="709"/>
        <w:rPr>
          <w:rFonts w:ascii="Times New Roman" w:hAnsi="Times New Roman"/>
          <w:bCs/>
          <w:sz w:val="24"/>
          <w:szCs w:val="24"/>
        </w:rPr>
      </w:pPr>
      <w:r w:rsidRPr="00350AC1">
        <w:rPr>
          <w:rFonts w:ascii="Times New Roman" w:hAnsi="Times New Roman"/>
          <w:bCs/>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w:t>
      </w:r>
      <w:r>
        <w:rPr>
          <w:rFonts w:ascii="Times New Roman" w:hAnsi="Times New Roman"/>
          <w:bCs/>
          <w:sz w:val="24"/>
          <w:szCs w:val="24"/>
        </w:rPr>
        <w:t xml:space="preserve"> доска, выход в локальную сеть).</w:t>
      </w:r>
    </w:p>
    <w:p w:rsidR="00F13B19" w:rsidRPr="00D255B6" w:rsidRDefault="00F13B19" w:rsidP="00D255B6">
      <w:pPr>
        <w:pStyle w:val="2"/>
        <w:spacing w:line="240" w:lineRule="auto"/>
        <w:rPr>
          <w:rFonts w:ascii="Times New Roman" w:hAnsi="Times New Roman" w:cs="Times New Roman"/>
          <w:bCs/>
          <w:sz w:val="24"/>
          <w:szCs w:val="24"/>
        </w:rPr>
      </w:pPr>
      <w:bookmarkStart w:id="31" w:name="_heading=h.26in1rg"/>
      <w:bookmarkStart w:id="32" w:name="_Toc132468137"/>
      <w:bookmarkStart w:id="33" w:name="_Toc132469646"/>
      <w:bookmarkEnd w:id="31"/>
      <w:r w:rsidRPr="00621BEA">
        <w:rPr>
          <w:rFonts w:ascii="Times New Roman" w:hAnsi="Times New Roman" w:cs="Times New Roman"/>
          <w:bCs/>
          <w:sz w:val="24"/>
          <w:szCs w:val="24"/>
        </w:rPr>
        <w:t>3.2. Информационное обеспечение обучения</w:t>
      </w:r>
      <w:bookmarkEnd w:id="32"/>
      <w:bookmarkEnd w:id="33"/>
    </w:p>
    <w:p w:rsidR="00F13B19" w:rsidRPr="00621BEA" w:rsidRDefault="00F13B19" w:rsidP="00F13B19">
      <w:pPr>
        <w:pStyle w:val="3"/>
        <w:spacing w:line="240" w:lineRule="auto"/>
        <w:rPr>
          <w:rFonts w:ascii="Times New Roman" w:hAnsi="Times New Roman" w:cs="Times New Roman"/>
          <w:b w:val="0"/>
          <w:color w:val="000000"/>
          <w:sz w:val="24"/>
          <w:szCs w:val="24"/>
        </w:rPr>
      </w:pPr>
      <w:bookmarkStart w:id="34" w:name="_Toc132468138"/>
      <w:bookmarkStart w:id="35" w:name="_Toc132469647"/>
      <w:r w:rsidRPr="00621BEA">
        <w:rPr>
          <w:rFonts w:ascii="Times New Roman" w:hAnsi="Times New Roman" w:cs="Times New Roman"/>
          <w:sz w:val="24"/>
          <w:szCs w:val="24"/>
        </w:rPr>
        <w:t>3.2.1. Основная литература</w:t>
      </w:r>
      <w:bookmarkEnd w:id="34"/>
      <w:bookmarkEnd w:id="35"/>
    </w:p>
    <w:p w:rsidR="00F13B19" w:rsidRPr="00621BEA" w:rsidRDefault="00A400A5"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 xml:space="preserve">1. </w:t>
      </w:r>
      <w:r w:rsidRPr="00A400A5">
        <w:rPr>
          <w:rFonts w:ascii="Times New Roman" w:hAnsi="Times New Roman"/>
          <w:sz w:val="24"/>
          <w:szCs w:val="24"/>
        </w:rPr>
        <w:t>Русский язык. 10-11 классы: учебник для общеобразовательны</w:t>
      </w:r>
      <w:r>
        <w:rPr>
          <w:rFonts w:ascii="Times New Roman" w:hAnsi="Times New Roman"/>
          <w:sz w:val="24"/>
          <w:szCs w:val="24"/>
        </w:rPr>
        <w:t>х организаций : базовый уровень / [</w:t>
      </w:r>
      <w:r w:rsidRPr="00A400A5">
        <w:rPr>
          <w:rFonts w:ascii="Times New Roman" w:hAnsi="Times New Roman"/>
          <w:sz w:val="24"/>
          <w:szCs w:val="24"/>
        </w:rPr>
        <w:t>Л.М. Рыбченкова</w:t>
      </w:r>
      <w:r>
        <w:rPr>
          <w:rFonts w:ascii="Times New Roman" w:hAnsi="Times New Roman"/>
          <w:sz w:val="24"/>
          <w:szCs w:val="24"/>
        </w:rPr>
        <w:t xml:space="preserve"> </w:t>
      </w:r>
      <w:r w:rsidRPr="00A400A5">
        <w:rPr>
          <w:rFonts w:ascii="Times New Roman" w:hAnsi="Times New Roman"/>
          <w:sz w:val="24"/>
          <w:szCs w:val="24"/>
        </w:rPr>
        <w:t>и</w:t>
      </w:r>
      <w:r>
        <w:rPr>
          <w:rFonts w:ascii="Times New Roman" w:hAnsi="Times New Roman"/>
          <w:sz w:val="24"/>
          <w:szCs w:val="24"/>
        </w:rPr>
        <w:t xml:space="preserve"> др.] </w:t>
      </w:r>
      <w:r w:rsidRPr="00A400A5">
        <w:rPr>
          <w:rFonts w:ascii="Times New Roman" w:hAnsi="Times New Roman"/>
          <w:sz w:val="24"/>
          <w:szCs w:val="24"/>
        </w:rPr>
        <w:t xml:space="preserve">Москва : Просвещение, 2019.  </w:t>
      </w:r>
    </w:p>
    <w:p w:rsidR="00F13B19" w:rsidRPr="00621BEA" w:rsidRDefault="00F13B19" w:rsidP="00F13B19">
      <w:pPr>
        <w:pStyle w:val="3"/>
        <w:spacing w:line="240" w:lineRule="auto"/>
        <w:rPr>
          <w:rFonts w:ascii="Times New Roman" w:hAnsi="Times New Roman" w:cs="Times New Roman"/>
          <w:sz w:val="24"/>
          <w:szCs w:val="24"/>
        </w:rPr>
      </w:pPr>
      <w:bookmarkStart w:id="36" w:name="_Toc132468139"/>
      <w:bookmarkStart w:id="37" w:name="_Toc132469648"/>
      <w:r w:rsidRPr="00621BEA">
        <w:rPr>
          <w:rFonts w:ascii="Times New Roman" w:hAnsi="Times New Roman" w:cs="Times New Roman"/>
          <w:sz w:val="24"/>
          <w:szCs w:val="24"/>
        </w:rPr>
        <w:t>3.2.2. Дополнительные</w:t>
      </w:r>
      <w:r w:rsidRPr="00621BEA">
        <w:rPr>
          <w:rFonts w:ascii="Times New Roman" w:hAnsi="Times New Roman"/>
          <w:sz w:val="24"/>
          <w:szCs w:val="24"/>
        </w:rPr>
        <w:t xml:space="preserve"> источники</w:t>
      </w:r>
      <w:bookmarkEnd w:id="36"/>
      <w:bookmarkEnd w:id="37"/>
    </w:p>
    <w:p w:rsidR="00F13B19" w:rsidRPr="00621BEA" w:rsidRDefault="00F13B19"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21BEA">
        <w:rPr>
          <w:rFonts w:ascii="Times New Roman" w:hAnsi="Times New Roman"/>
          <w:sz w:val="24"/>
          <w:szCs w:val="24"/>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rsidR="00F13B19" w:rsidRPr="00621BEA" w:rsidRDefault="00F13B19"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21BEA">
        <w:rPr>
          <w:rFonts w:ascii="Times New Roman" w:hAnsi="Times New Roman"/>
          <w:sz w:val="24"/>
          <w:szCs w:val="24"/>
        </w:rPr>
        <w:t xml:space="preserve">2.  Лобачева, Н.А.  Русский язык. Морфемика. Словообразование. Морфология: учебник для среднего профессионального образования / Н. А. Лобачева. – 3-е изд., испр. и доп.– Москва: Издательство Юрайт, 2020. – 206 с. – (Профессиональное образование). – ISBN 978-5-534-12621-1. </w:t>
      </w:r>
    </w:p>
    <w:p w:rsidR="00F13B19" w:rsidRPr="00621BEA" w:rsidRDefault="00F13B19"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21BEA">
        <w:rPr>
          <w:rFonts w:ascii="Times New Roman" w:hAnsi="Times New Roman"/>
          <w:sz w:val="24"/>
          <w:szCs w:val="24"/>
        </w:rPr>
        <w:t xml:space="preserve">3. Лобачева, Н.А.  Русский язык. Синтаксис. Пунктуация: учебник для среднего профессионального образования / Н. А. Лобачева. – 3-е изд., испр. и доп. – Москва : Издательство Юрайт, 2020. – 123 с. – (Профессиональное образование). – ISBN 978-5-534-12620-4. </w:t>
      </w:r>
    </w:p>
    <w:p w:rsidR="00F13B19" w:rsidRPr="00621BEA" w:rsidRDefault="00F13B19" w:rsidP="00F13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21BEA">
        <w:rPr>
          <w:rFonts w:ascii="Times New Roman" w:hAnsi="Times New Roman"/>
          <w:sz w:val="24"/>
          <w:szCs w:val="24"/>
        </w:rPr>
        <w:t>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http://www.biblio-online.ru/bcode/452165</w:t>
      </w:r>
    </w:p>
    <w:p w:rsidR="00F13B19" w:rsidRPr="00621BEA" w:rsidRDefault="00F13B19" w:rsidP="00F13B19">
      <w:pPr>
        <w:spacing w:after="0" w:line="240" w:lineRule="auto"/>
        <w:jc w:val="both"/>
        <w:rPr>
          <w:rFonts w:ascii="Times New Roman" w:hAnsi="Times New Roman"/>
          <w:sz w:val="24"/>
          <w:szCs w:val="24"/>
        </w:rPr>
      </w:pPr>
    </w:p>
    <w:p w:rsidR="00F13B19" w:rsidRPr="00621BEA" w:rsidRDefault="00F13B19" w:rsidP="00F13B19">
      <w:pPr>
        <w:pStyle w:val="3"/>
        <w:spacing w:line="240" w:lineRule="auto"/>
        <w:rPr>
          <w:rFonts w:ascii="Times New Roman" w:hAnsi="Times New Roman" w:cs="Times New Roman"/>
          <w:sz w:val="24"/>
          <w:szCs w:val="24"/>
        </w:rPr>
      </w:pPr>
      <w:bookmarkStart w:id="38" w:name="_Toc132468140"/>
      <w:bookmarkStart w:id="39" w:name="_Toc132469649"/>
      <w:r w:rsidRPr="00621BEA">
        <w:rPr>
          <w:rFonts w:ascii="Times New Roman" w:hAnsi="Times New Roman" w:cs="Times New Roman"/>
          <w:sz w:val="24"/>
          <w:szCs w:val="24"/>
        </w:rPr>
        <w:t>3.2.3. Электронные издания (ресурсы)</w:t>
      </w:r>
      <w:bookmarkEnd w:id="38"/>
      <w:bookmarkEnd w:id="39"/>
    </w:p>
    <w:p w:rsidR="00F13B19" w:rsidRPr="00621BEA" w:rsidRDefault="00F13B19" w:rsidP="00F13B19">
      <w:pPr>
        <w:numPr>
          <w:ilvl w:val="0"/>
          <w:numId w:val="13"/>
        </w:numPr>
        <w:spacing w:after="0" w:line="240" w:lineRule="auto"/>
        <w:ind w:left="0" w:firstLine="0"/>
        <w:contextualSpacing/>
        <w:jc w:val="both"/>
        <w:rPr>
          <w:rFonts w:ascii="Times New Roman" w:hAnsi="Times New Roman"/>
          <w:sz w:val="24"/>
          <w:szCs w:val="24"/>
        </w:rPr>
      </w:pPr>
      <w:r w:rsidRPr="00621BEA">
        <w:rPr>
          <w:rFonts w:ascii="Times New Roman" w:hAnsi="Times New Roman"/>
          <w:sz w:val="24"/>
          <w:szCs w:val="24"/>
        </w:rPr>
        <w:t>Министерство образования и науки Российской Федерации (</w:t>
      </w:r>
      <w:hyperlink r:id="rId11" w:history="1">
        <w:r w:rsidRPr="00621BEA">
          <w:rPr>
            <w:rFonts w:ascii="Times New Roman" w:hAnsi="Times New Roman"/>
            <w:sz w:val="24"/>
            <w:szCs w:val="24"/>
          </w:rPr>
          <w:t>http://минобрнауки.рф/</w:t>
        </w:r>
      </w:hyperlink>
      <w:r w:rsidRPr="00621BEA">
        <w:rPr>
          <w:rFonts w:ascii="Times New Roman" w:hAnsi="Times New Roman"/>
          <w:sz w:val="24"/>
          <w:szCs w:val="24"/>
        </w:rPr>
        <w:t xml:space="preserve">); </w:t>
      </w:r>
    </w:p>
    <w:p w:rsidR="00F13B19" w:rsidRPr="00621BEA" w:rsidRDefault="00F13B19" w:rsidP="00F13B19">
      <w:pPr>
        <w:numPr>
          <w:ilvl w:val="0"/>
          <w:numId w:val="13"/>
        </w:numPr>
        <w:spacing w:after="0" w:line="240" w:lineRule="auto"/>
        <w:ind w:left="0" w:firstLine="0"/>
        <w:contextualSpacing/>
        <w:jc w:val="both"/>
        <w:rPr>
          <w:rFonts w:ascii="Times New Roman" w:hAnsi="Times New Roman"/>
          <w:sz w:val="24"/>
          <w:szCs w:val="24"/>
        </w:rPr>
      </w:pPr>
      <w:r w:rsidRPr="00621BEA">
        <w:rPr>
          <w:rFonts w:ascii="Times New Roman" w:hAnsi="Times New Roman"/>
          <w:sz w:val="24"/>
          <w:szCs w:val="24"/>
        </w:rPr>
        <w:t>Федеральный портал "Российское образование" (</w:t>
      </w:r>
      <w:hyperlink r:id="rId12" w:history="1">
        <w:r w:rsidRPr="00621BEA">
          <w:rPr>
            <w:rFonts w:ascii="Times New Roman" w:hAnsi="Times New Roman"/>
            <w:sz w:val="24"/>
            <w:szCs w:val="24"/>
          </w:rPr>
          <w:t>http://www.edu.ru/</w:t>
        </w:r>
      </w:hyperlink>
      <w:r w:rsidRPr="00621BEA">
        <w:rPr>
          <w:rFonts w:ascii="Times New Roman" w:hAnsi="Times New Roman"/>
          <w:sz w:val="24"/>
          <w:szCs w:val="24"/>
        </w:rPr>
        <w:t xml:space="preserve">); </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t>3. Информационная система "Единое окно доступа к образовательным ресурсам" (</w:t>
      </w:r>
      <w:hyperlink r:id="rId13" w:history="1">
        <w:r w:rsidRPr="00621BEA">
          <w:rPr>
            <w:rFonts w:ascii="Times New Roman" w:hAnsi="Times New Roman"/>
            <w:sz w:val="24"/>
            <w:szCs w:val="24"/>
          </w:rPr>
          <w:t>http://window.edu.ru/</w:t>
        </w:r>
      </w:hyperlink>
      <w:r w:rsidRPr="00621BEA">
        <w:rPr>
          <w:rFonts w:ascii="Times New Roman" w:hAnsi="Times New Roman"/>
          <w:sz w:val="24"/>
          <w:szCs w:val="24"/>
        </w:rPr>
        <w:t xml:space="preserve">); </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t>4. Единая коллекция цифровых образовательных ресурсов (</w:t>
      </w:r>
      <w:hyperlink r:id="rId14" w:history="1">
        <w:r w:rsidRPr="00621BEA">
          <w:rPr>
            <w:rFonts w:ascii="Times New Roman" w:hAnsi="Times New Roman"/>
            <w:sz w:val="24"/>
            <w:szCs w:val="24"/>
          </w:rPr>
          <w:t>http://school-collection.edu.ru/</w:t>
        </w:r>
      </w:hyperlink>
      <w:r w:rsidRPr="00621BEA">
        <w:rPr>
          <w:rFonts w:ascii="Times New Roman" w:hAnsi="Times New Roman"/>
          <w:sz w:val="24"/>
          <w:szCs w:val="24"/>
        </w:rPr>
        <w:t>);</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lastRenderedPageBreak/>
        <w:t xml:space="preserve"> 5. Федеральный центр информационно-образовательных ресурсов (</w:t>
      </w:r>
      <w:hyperlink r:id="rId15" w:history="1">
        <w:r w:rsidRPr="00621BEA">
          <w:rPr>
            <w:rFonts w:ascii="Times New Roman" w:hAnsi="Times New Roman"/>
            <w:sz w:val="24"/>
            <w:szCs w:val="24"/>
          </w:rPr>
          <w:t>http://fcior.edu.ru/</w:t>
        </w:r>
      </w:hyperlink>
      <w:r w:rsidRPr="00621BEA">
        <w:rPr>
          <w:rFonts w:ascii="Times New Roman" w:hAnsi="Times New Roman"/>
          <w:sz w:val="24"/>
          <w:szCs w:val="24"/>
        </w:rPr>
        <w:t>);</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t>6. Проект Государственного института русского языка имени А.С. Пушкина "Образование на русском" (</w:t>
      </w:r>
      <w:hyperlink r:id="rId16" w:history="1">
        <w:r w:rsidRPr="00621BEA">
          <w:rPr>
            <w:rFonts w:ascii="Times New Roman" w:hAnsi="Times New Roman"/>
            <w:sz w:val="24"/>
            <w:szCs w:val="24"/>
          </w:rPr>
          <w:t>https://pushkininstitute.ru/</w:t>
        </w:r>
      </w:hyperlink>
      <w:r w:rsidRPr="00621BEA">
        <w:rPr>
          <w:rFonts w:ascii="Times New Roman" w:hAnsi="Times New Roman"/>
          <w:sz w:val="24"/>
          <w:szCs w:val="24"/>
        </w:rPr>
        <w:t>); 7. Научная электронная библиотека (НЭБ) (</w:t>
      </w:r>
      <w:hyperlink r:id="rId17" w:history="1">
        <w:r w:rsidRPr="00621BEA">
          <w:rPr>
            <w:rFonts w:ascii="Times New Roman" w:hAnsi="Times New Roman"/>
            <w:sz w:val="24"/>
            <w:szCs w:val="24"/>
          </w:rPr>
          <w:t>http://www.elibrary.ru</w:t>
        </w:r>
      </w:hyperlink>
      <w:r w:rsidRPr="00621BEA">
        <w:rPr>
          <w:rFonts w:ascii="Times New Roman" w:hAnsi="Times New Roman"/>
          <w:sz w:val="24"/>
          <w:szCs w:val="24"/>
        </w:rPr>
        <w:t xml:space="preserve">); </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t xml:space="preserve">8. КиберЛенинка (http://cyberleninka.ru/). </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t>9. Справочно-информационный портал "Русский язык" (</w:t>
      </w:r>
      <w:hyperlink r:id="rId18" w:history="1">
        <w:r w:rsidRPr="00621BEA">
          <w:rPr>
            <w:rFonts w:ascii="Times New Roman" w:hAnsi="Times New Roman"/>
            <w:sz w:val="24"/>
            <w:szCs w:val="24"/>
          </w:rPr>
          <w:t>http://gramota.ru/</w:t>
        </w:r>
      </w:hyperlink>
      <w:r w:rsidRPr="00621BEA">
        <w:rPr>
          <w:rFonts w:ascii="Times New Roman" w:hAnsi="Times New Roman"/>
          <w:sz w:val="24"/>
          <w:szCs w:val="24"/>
        </w:rPr>
        <w:t xml:space="preserve">); </w:t>
      </w:r>
    </w:p>
    <w:p w:rsidR="00F13B19" w:rsidRPr="00621BEA" w:rsidRDefault="00F13B19" w:rsidP="00F13B19">
      <w:pPr>
        <w:spacing w:after="0" w:line="240" w:lineRule="auto"/>
        <w:contextualSpacing/>
        <w:jc w:val="both"/>
        <w:rPr>
          <w:rFonts w:ascii="Times New Roman" w:hAnsi="Times New Roman"/>
          <w:sz w:val="24"/>
          <w:szCs w:val="24"/>
        </w:rPr>
      </w:pPr>
      <w:r w:rsidRPr="00621BEA">
        <w:rPr>
          <w:rFonts w:ascii="Times New Roman" w:hAnsi="Times New Roman"/>
          <w:sz w:val="24"/>
          <w:szCs w:val="24"/>
        </w:rPr>
        <w:t>10.Служба тематических толковых словарей (</w:t>
      </w:r>
      <w:hyperlink r:id="rId19" w:history="1">
        <w:r w:rsidRPr="00621BEA">
          <w:rPr>
            <w:rFonts w:ascii="Times New Roman" w:hAnsi="Times New Roman"/>
            <w:sz w:val="24"/>
            <w:szCs w:val="24"/>
          </w:rPr>
          <w:t>http://www.glossary.ru/</w:t>
        </w:r>
      </w:hyperlink>
      <w:r w:rsidRPr="00621BEA">
        <w:rPr>
          <w:rFonts w:ascii="Times New Roman" w:hAnsi="Times New Roman"/>
          <w:sz w:val="24"/>
          <w:szCs w:val="24"/>
        </w:rPr>
        <w:t xml:space="preserve">); </w:t>
      </w:r>
    </w:p>
    <w:p w:rsidR="000209BF" w:rsidRPr="00A400A5" w:rsidRDefault="00F13B19" w:rsidP="00A400A5">
      <w:pPr>
        <w:spacing w:after="0" w:line="240" w:lineRule="auto"/>
        <w:contextualSpacing/>
        <w:jc w:val="both"/>
        <w:rPr>
          <w:rFonts w:ascii="Times New Roman" w:hAnsi="Times New Roman"/>
          <w:sz w:val="24"/>
          <w:szCs w:val="24"/>
        </w:rPr>
      </w:pPr>
      <w:r w:rsidRPr="00621BEA">
        <w:rPr>
          <w:rFonts w:ascii="Times New Roman" w:hAnsi="Times New Roman"/>
          <w:sz w:val="24"/>
          <w:szCs w:val="24"/>
        </w:rPr>
        <w:t>11. Словари и энциклопедии (</w:t>
      </w:r>
      <w:hyperlink r:id="rId20" w:history="1">
        <w:r w:rsidRPr="00621BEA">
          <w:rPr>
            <w:rFonts w:ascii="Times New Roman" w:hAnsi="Times New Roman"/>
            <w:sz w:val="24"/>
            <w:szCs w:val="24"/>
          </w:rPr>
          <w:t>http://dic.academic.ru/</w:t>
        </w:r>
      </w:hyperlink>
      <w:r w:rsidRPr="00621BEA">
        <w:rPr>
          <w:rFonts w:ascii="Times New Roman" w:hAnsi="Times New Roman"/>
          <w:sz w:val="24"/>
          <w:szCs w:val="24"/>
        </w:rPr>
        <w:t>).</w:t>
      </w:r>
    </w:p>
    <w:p w:rsidR="00A400A5" w:rsidRDefault="00A400A5" w:rsidP="00F13B19">
      <w:pPr>
        <w:spacing w:after="0" w:line="240" w:lineRule="auto"/>
        <w:rPr>
          <w:rFonts w:ascii="Times New Roman" w:hAnsi="Times New Roman"/>
          <w:b/>
          <w:color w:val="000000"/>
          <w:sz w:val="24"/>
          <w:szCs w:val="24"/>
        </w:rPr>
      </w:pPr>
    </w:p>
    <w:p w:rsidR="00A400A5" w:rsidRPr="00A400A5" w:rsidRDefault="00A400A5" w:rsidP="00A400A5">
      <w:pPr>
        <w:widowControl w:val="0"/>
        <w:suppressAutoHyphens/>
        <w:spacing w:after="0" w:line="240" w:lineRule="auto"/>
        <w:ind w:firstLine="709"/>
        <w:jc w:val="both"/>
        <w:rPr>
          <w:rFonts w:ascii="Times New Roman" w:hAnsi="Times New Roman"/>
          <w:b/>
          <w:bCs/>
          <w:sz w:val="24"/>
          <w:szCs w:val="24"/>
          <w:lang w:bidi="ru-RU"/>
        </w:rPr>
      </w:pPr>
      <w:r w:rsidRPr="00A400A5">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A400A5" w:rsidRPr="00A400A5" w:rsidRDefault="00A400A5" w:rsidP="00A400A5">
      <w:pPr>
        <w:widowControl w:val="0"/>
        <w:suppressAutoHyphens/>
        <w:spacing w:after="0" w:line="240" w:lineRule="auto"/>
        <w:ind w:firstLine="709"/>
        <w:contextualSpacing/>
        <w:jc w:val="both"/>
        <w:rPr>
          <w:rFonts w:ascii="Times New Roman" w:hAnsi="Times New Roman"/>
          <w:sz w:val="24"/>
          <w:szCs w:val="24"/>
          <w:lang w:bidi="ru-RU"/>
        </w:rPr>
      </w:pPr>
      <w:r w:rsidRPr="00A400A5">
        <w:rPr>
          <w:rFonts w:ascii="Times New Roman" w:hAnsi="Times New Roman"/>
          <w:sz w:val="24"/>
          <w:szCs w:val="24"/>
          <w:lang w:bidi="ru-RU"/>
        </w:rPr>
        <w:t>Обучение инвалидов и лиц с ограниченными возможностями здоровья осуществляется в соответствии с:</w:t>
      </w:r>
    </w:p>
    <w:p w:rsidR="00A400A5" w:rsidRPr="00A400A5" w:rsidRDefault="00A400A5" w:rsidP="00A400A5">
      <w:pPr>
        <w:widowControl w:val="0"/>
        <w:suppressAutoHyphens/>
        <w:spacing w:after="0" w:line="240" w:lineRule="auto"/>
        <w:ind w:firstLine="709"/>
        <w:contextualSpacing/>
        <w:jc w:val="both"/>
        <w:rPr>
          <w:rFonts w:ascii="Times New Roman" w:hAnsi="Times New Roman"/>
          <w:sz w:val="24"/>
          <w:szCs w:val="24"/>
          <w:lang w:bidi="ru-RU"/>
        </w:rPr>
      </w:pPr>
      <w:r w:rsidRPr="00A400A5">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A400A5" w:rsidRPr="00A400A5" w:rsidRDefault="00A400A5" w:rsidP="00A400A5">
      <w:pPr>
        <w:widowControl w:val="0"/>
        <w:suppressAutoHyphens/>
        <w:spacing w:after="0" w:line="240" w:lineRule="auto"/>
        <w:ind w:firstLine="709"/>
        <w:contextualSpacing/>
        <w:jc w:val="both"/>
        <w:rPr>
          <w:rFonts w:ascii="Times New Roman" w:hAnsi="Times New Roman"/>
          <w:sz w:val="24"/>
          <w:szCs w:val="24"/>
          <w:lang w:bidi="ru-RU"/>
        </w:rPr>
      </w:pPr>
      <w:r w:rsidRPr="00A400A5">
        <w:rPr>
          <w:rFonts w:ascii="Times New Roman" w:hAnsi="Times New Roman"/>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A400A5" w:rsidRPr="00A400A5" w:rsidRDefault="00A400A5" w:rsidP="00A400A5">
      <w:pPr>
        <w:widowControl w:val="0"/>
        <w:suppressAutoHyphens/>
        <w:spacing w:after="0" w:line="240" w:lineRule="auto"/>
        <w:ind w:firstLine="709"/>
        <w:contextualSpacing/>
        <w:jc w:val="both"/>
        <w:rPr>
          <w:rFonts w:ascii="Times New Roman" w:hAnsi="Times New Roman"/>
          <w:sz w:val="24"/>
          <w:szCs w:val="24"/>
          <w:lang w:bidi="ru-RU"/>
        </w:rPr>
      </w:pPr>
      <w:r w:rsidRPr="00A400A5">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A400A5" w:rsidRPr="00665598" w:rsidRDefault="00A400A5" w:rsidP="00A400A5">
      <w:pPr>
        <w:widowControl w:val="0"/>
        <w:suppressAutoHyphens/>
        <w:spacing w:after="0" w:line="240" w:lineRule="auto"/>
        <w:ind w:firstLine="709"/>
        <w:contextualSpacing/>
        <w:jc w:val="both"/>
        <w:rPr>
          <w:rFonts w:ascii="Times New Roman" w:hAnsi="Times New Roman"/>
          <w:sz w:val="24"/>
          <w:szCs w:val="24"/>
          <w:lang w:bidi="ru-RU"/>
        </w:rPr>
      </w:pPr>
      <w:r w:rsidRPr="00A400A5">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A400A5" w:rsidRPr="00621BEA" w:rsidRDefault="00A400A5" w:rsidP="00F13B19">
      <w:pPr>
        <w:spacing w:after="0" w:line="240" w:lineRule="auto"/>
        <w:rPr>
          <w:rFonts w:ascii="Times New Roman" w:hAnsi="Times New Roman"/>
          <w:b/>
          <w:color w:val="000000"/>
          <w:sz w:val="24"/>
          <w:szCs w:val="24"/>
        </w:rPr>
        <w:sectPr w:rsidR="00A400A5" w:rsidRPr="00621BEA" w:rsidSect="000209BF">
          <w:pgSz w:w="11906" w:h="16838"/>
          <w:pgMar w:top="1134" w:right="851" w:bottom="1134" w:left="1701" w:header="709" w:footer="709" w:gutter="0"/>
          <w:cols w:space="720"/>
          <w:docGrid w:linePitch="299"/>
        </w:sectPr>
      </w:pPr>
    </w:p>
    <w:p w:rsidR="00AB3E30" w:rsidRPr="00621BEA" w:rsidRDefault="00AB3E30" w:rsidP="00AB3E30">
      <w:pPr>
        <w:pStyle w:val="1"/>
        <w:spacing w:before="0" w:line="240" w:lineRule="auto"/>
        <w:jc w:val="center"/>
        <w:rPr>
          <w:rFonts w:ascii="Times New Roman" w:hAnsi="Times New Roman" w:cs="Times New Roman"/>
          <w:b/>
          <w:bCs/>
          <w:color w:val="auto"/>
          <w:sz w:val="24"/>
          <w:szCs w:val="24"/>
        </w:rPr>
      </w:pPr>
      <w:bookmarkStart w:id="40" w:name="_Toc124938102"/>
      <w:bookmarkStart w:id="41" w:name="_Toc132468141"/>
      <w:bookmarkStart w:id="42" w:name="_Toc132469650"/>
      <w:r w:rsidRPr="00621BEA">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40"/>
      <w:bookmarkEnd w:id="41"/>
      <w:bookmarkEnd w:id="42"/>
    </w:p>
    <w:p w:rsidR="00AB3E30" w:rsidRPr="00621BEA" w:rsidRDefault="00AB3E30" w:rsidP="00AB3E30">
      <w:pPr>
        <w:spacing w:after="0" w:line="240" w:lineRule="auto"/>
        <w:ind w:firstLine="720"/>
        <w:jc w:val="both"/>
        <w:rPr>
          <w:rFonts w:ascii="Times New Roman" w:hAnsi="Times New Roman"/>
          <w:sz w:val="24"/>
          <w:szCs w:val="24"/>
        </w:rPr>
      </w:pPr>
    </w:p>
    <w:p w:rsidR="00AB3E30" w:rsidRPr="00621BEA" w:rsidRDefault="00A400A5" w:rsidP="00AB3E30">
      <w:pPr>
        <w:spacing w:after="0" w:line="240" w:lineRule="auto"/>
        <w:jc w:val="both"/>
        <w:rPr>
          <w:rFonts w:ascii="Times New Roman" w:hAnsi="Times New Roman"/>
          <w:sz w:val="24"/>
          <w:szCs w:val="24"/>
        </w:rPr>
      </w:pPr>
      <w:r>
        <w:rPr>
          <w:rFonts w:ascii="Times New Roman" w:hAnsi="Times New Roman"/>
          <w:b/>
          <w:sz w:val="24"/>
          <w:szCs w:val="24"/>
        </w:rPr>
        <w:t xml:space="preserve">4.1 </w:t>
      </w:r>
      <w:r w:rsidR="00AB3E30" w:rsidRPr="00621BEA">
        <w:rPr>
          <w:rFonts w:ascii="Times New Roman" w:hAnsi="Times New Roman"/>
          <w:b/>
          <w:sz w:val="24"/>
          <w:szCs w:val="24"/>
        </w:rPr>
        <w:t>Контроль</w:t>
      </w:r>
      <w:r w:rsidR="00AB3E30" w:rsidRPr="00621BEA">
        <w:rPr>
          <w:rFonts w:ascii="Times New Roman" w:hAnsi="Times New Roman"/>
          <w:sz w:val="24"/>
          <w:szCs w:val="24"/>
        </w:rPr>
        <w:t xml:space="preserve"> </w:t>
      </w:r>
      <w:r w:rsidR="00AB3E30" w:rsidRPr="00621BEA">
        <w:rPr>
          <w:rFonts w:ascii="Times New Roman" w:hAnsi="Times New Roman"/>
          <w:b/>
          <w:sz w:val="24"/>
          <w:szCs w:val="24"/>
        </w:rPr>
        <w:t>и оценка</w:t>
      </w:r>
      <w:r w:rsidR="00AB3E30" w:rsidRPr="00621BEA">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AB3E30" w:rsidRPr="00621BEA" w:rsidRDefault="00AB3E30" w:rsidP="00AB3E30">
      <w:pPr>
        <w:spacing w:after="0" w:line="240" w:lineRule="auto"/>
        <w:jc w:val="both"/>
        <w:rPr>
          <w:rFonts w:ascii="Times New Roman" w:hAnsi="Times New Roman"/>
          <w:b/>
          <w:color w:val="000000"/>
          <w:sz w:val="24"/>
          <w:szCs w:val="24"/>
        </w:rPr>
      </w:pPr>
      <w:bookmarkStart w:id="43" w:name="_heading=h.spemoyubmuqa"/>
      <w:bookmarkStart w:id="44" w:name="_heading=h.ttdm4dndmstw"/>
      <w:bookmarkEnd w:id="43"/>
      <w:bookmarkEnd w:id="4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1"/>
        <w:gridCol w:w="3018"/>
        <w:gridCol w:w="3351"/>
      </w:tblGrid>
      <w:tr w:rsidR="00AB3E30" w:rsidRPr="00621BEA" w:rsidTr="00351D42">
        <w:trPr>
          <w:jc w:val="center"/>
        </w:trPr>
        <w:tc>
          <w:tcPr>
            <w:tcW w:w="1672" w:type="pct"/>
            <w:tcBorders>
              <w:top w:val="single" w:sz="4" w:space="0" w:color="000000"/>
              <w:left w:val="single" w:sz="4" w:space="0" w:color="000000"/>
              <w:bottom w:val="single" w:sz="4" w:space="0" w:color="000000"/>
              <w:right w:val="single" w:sz="4" w:space="0" w:color="000000"/>
            </w:tcBorders>
            <w:hideMark/>
          </w:tcPr>
          <w:p w:rsidR="00AB3E30" w:rsidRPr="00621BEA" w:rsidRDefault="00AB3E30" w:rsidP="00351D42">
            <w:pPr>
              <w:spacing w:after="0" w:line="240" w:lineRule="auto"/>
              <w:jc w:val="both"/>
              <w:rPr>
                <w:rFonts w:ascii="Times New Roman" w:hAnsi="Times New Roman"/>
                <w:b/>
                <w:sz w:val="24"/>
                <w:szCs w:val="24"/>
              </w:rPr>
            </w:pPr>
            <w:r w:rsidRPr="00621BEA">
              <w:rPr>
                <w:rFonts w:ascii="Times New Roman" w:hAnsi="Times New Roman"/>
                <w:b/>
                <w:sz w:val="24"/>
                <w:szCs w:val="24"/>
              </w:rPr>
              <w:t>Общая/профессиональная компетенция</w:t>
            </w:r>
          </w:p>
        </w:tc>
        <w:tc>
          <w:tcPr>
            <w:tcW w:w="1577"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b/>
                <w:sz w:val="24"/>
                <w:szCs w:val="24"/>
              </w:rPr>
            </w:pPr>
            <w:r w:rsidRPr="00621BEA">
              <w:rPr>
                <w:rFonts w:ascii="Times New Roman" w:hAnsi="Times New Roman"/>
                <w:b/>
                <w:sz w:val="24"/>
                <w:szCs w:val="24"/>
              </w:rPr>
              <w:t>Раздел/Тема</w:t>
            </w:r>
          </w:p>
        </w:tc>
        <w:tc>
          <w:tcPr>
            <w:tcW w:w="1751" w:type="pct"/>
            <w:tcBorders>
              <w:top w:val="single" w:sz="4" w:space="0" w:color="000000"/>
              <w:left w:val="single" w:sz="4" w:space="0" w:color="000000"/>
              <w:bottom w:val="single" w:sz="4" w:space="0" w:color="000000"/>
              <w:right w:val="single" w:sz="4" w:space="0" w:color="000000"/>
            </w:tcBorders>
            <w:hideMark/>
          </w:tcPr>
          <w:p w:rsidR="00AB3E30" w:rsidRPr="00621BEA" w:rsidRDefault="00AB3E30" w:rsidP="00351D42">
            <w:pPr>
              <w:spacing w:after="0" w:line="240" w:lineRule="auto"/>
              <w:jc w:val="both"/>
              <w:rPr>
                <w:rFonts w:ascii="Times New Roman" w:hAnsi="Times New Roman"/>
                <w:b/>
                <w:sz w:val="24"/>
                <w:szCs w:val="24"/>
              </w:rPr>
            </w:pPr>
            <w:r w:rsidRPr="00621BEA">
              <w:rPr>
                <w:rFonts w:ascii="Times New Roman" w:hAnsi="Times New Roman"/>
                <w:b/>
                <w:sz w:val="24"/>
                <w:szCs w:val="24"/>
              </w:rPr>
              <w:t>Тип оценочных мероприятий</w:t>
            </w:r>
          </w:p>
        </w:tc>
      </w:tr>
      <w:tr w:rsidR="00AB3E30" w:rsidRPr="00621BEA" w:rsidTr="00351D42">
        <w:trPr>
          <w:jc w:val="center"/>
        </w:trPr>
        <w:tc>
          <w:tcPr>
            <w:tcW w:w="1672"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b/>
                <w:sz w:val="24"/>
                <w:szCs w:val="24"/>
              </w:rPr>
            </w:pPr>
            <w:r w:rsidRPr="00621BEA">
              <w:rPr>
                <w:rFonts w:ascii="Times New Roman" w:hAnsi="Times New Roman"/>
                <w:sz w:val="24"/>
                <w:szCs w:val="24"/>
              </w:rPr>
              <w:t>ОК 04. Эффективно взаимодействовать и работать в коллективе и команде</w:t>
            </w:r>
          </w:p>
        </w:tc>
        <w:tc>
          <w:tcPr>
            <w:tcW w:w="1577"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2, Темы 2.1.,2.2, 2.3, 2.4, 2.5, 2.6, 2.7, 2.8, 2.9</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3, Темы 3.1., 3.2</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4, Темы 4.1.- 4.4 П-о/с</w:t>
            </w:r>
          </w:p>
        </w:tc>
        <w:tc>
          <w:tcPr>
            <w:tcW w:w="1751" w:type="pct"/>
            <w:vMerge w:val="restart"/>
            <w:tcBorders>
              <w:top w:val="single" w:sz="4" w:space="0" w:color="000000"/>
              <w:left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Устный опрос</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 xml:space="preserve">Тестирование </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Контрольная работа</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Реферат</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Промежуточная аттестация (экзамен)</w:t>
            </w:r>
          </w:p>
          <w:p w:rsidR="00AB3E30" w:rsidRPr="00621BEA" w:rsidRDefault="00AB3E30" w:rsidP="00351D42">
            <w:pPr>
              <w:spacing w:after="0" w:line="240" w:lineRule="auto"/>
              <w:jc w:val="both"/>
              <w:rPr>
                <w:rFonts w:ascii="Times New Roman" w:hAnsi="Times New Roman"/>
                <w:sz w:val="24"/>
                <w:szCs w:val="24"/>
              </w:rPr>
            </w:pPr>
          </w:p>
        </w:tc>
      </w:tr>
      <w:tr w:rsidR="00AB3E30" w:rsidRPr="00621BEA" w:rsidTr="00351D42">
        <w:trPr>
          <w:jc w:val="center"/>
        </w:trPr>
        <w:tc>
          <w:tcPr>
            <w:tcW w:w="1672"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hd w:val="clear" w:color="auto" w:fill="FFFFFF"/>
              <w:spacing w:after="0" w:line="240" w:lineRule="auto"/>
              <w:jc w:val="both"/>
              <w:rPr>
                <w:rFonts w:ascii="Times New Roman" w:hAnsi="Times New Roman"/>
                <w:sz w:val="24"/>
                <w:szCs w:val="24"/>
              </w:rPr>
            </w:pPr>
            <w:r w:rsidRPr="00621BEA">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B3E30" w:rsidRPr="00621BEA" w:rsidRDefault="00AB3E30" w:rsidP="00351D42">
            <w:pPr>
              <w:spacing w:after="0" w:line="240" w:lineRule="auto"/>
              <w:jc w:val="both"/>
              <w:rPr>
                <w:rFonts w:ascii="Times New Roman" w:hAnsi="Times New Roman"/>
                <w:b/>
                <w:sz w:val="24"/>
                <w:szCs w:val="24"/>
              </w:rPr>
            </w:pPr>
          </w:p>
        </w:tc>
        <w:tc>
          <w:tcPr>
            <w:tcW w:w="1577"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1, Темы 1.1, 1.2, 1.3</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2, Темы 2.1.,2.2, 2.3, .2.4, 2.5, 2.6, 2.7, 2.8, 2.9</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3, Темы 3.1., 3.2, 3.3</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4, Темы 4.1.- 4.4 П-о</w:t>
            </w:r>
            <w:r w:rsidRPr="00621BEA">
              <w:rPr>
                <w:rFonts w:ascii="Times New Roman" w:hAnsi="Times New Roman"/>
                <w:sz w:val="24"/>
                <w:szCs w:val="24"/>
                <w:lang w:val="en-US"/>
              </w:rPr>
              <w:t>/</w:t>
            </w:r>
          </w:p>
        </w:tc>
        <w:tc>
          <w:tcPr>
            <w:tcW w:w="1751" w:type="pct"/>
            <w:vMerge/>
            <w:tcBorders>
              <w:left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sz w:val="24"/>
                <w:szCs w:val="24"/>
              </w:rPr>
            </w:pPr>
          </w:p>
        </w:tc>
      </w:tr>
      <w:tr w:rsidR="00AB3E30" w:rsidRPr="00621BEA" w:rsidTr="00351D42">
        <w:trPr>
          <w:jc w:val="center"/>
        </w:trPr>
        <w:tc>
          <w:tcPr>
            <w:tcW w:w="1672"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b/>
                <w:sz w:val="24"/>
                <w:szCs w:val="24"/>
              </w:rPr>
            </w:pPr>
            <w:r w:rsidRPr="00621BEA">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1577" w:type="pct"/>
            <w:tcBorders>
              <w:top w:val="single" w:sz="4" w:space="0" w:color="000000"/>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3, Темы 3.3</w:t>
            </w:r>
          </w:p>
          <w:p w:rsidR="00AB3E30" w:rsidRPr="00621BEA" w:rsidRDefault="00AB3E30" w:rsidP="00351D42">
            <w:pPr>
              <w:spacing w:after="0" w:line="240" w:lineRule="auto"/>
              <w:jc w:val="both"/>
              <w:rPr>
                <w:rFonts w:ascii="Times New Roman" w:hAnsi="Times New Roman"/>
                <w:sz w:val="24"/>
                <w:szCs w:val="24"/>
              </w:rPr>
            </w:pPr>
            <w:r w:rsidRPr="00621BEA">
              <w:rPr>
                <w:rFonts w:ascii="Times New Roman" w:hAnsi="Times New Roman"/>
                <w:sz w:val="24"/>
                <w:szCs w:val="24"/>
              </w:rPr>
              <w:t>Р 4, Темы 4.1.- 4.4 П-о/</w:t>
            </w:r>
          </w:p>
        </w:tc>
        <w:tc>
          <w:tcPr>
            <w:tcW w:w="1751" w:type="pct"/>
            <w:vMerge/>
            <w:tcBorders>
              <w:left w:val="single" w:sz="4" w:space="0" w:color="000000"/>
              <w:bottom w:val="single" w:sz="4" w:space="0" w:color="000000"/>
              <w:right w:val="single" w:sz="4" w:space="0" w:color="000000"/>
            </w:tcBorders>
          </w:tcPr>
          <w:p w:rsidR="00AB3E30" w:rsidRPr="00621BEA" w:rsidRDefault="00AB3E30" w:rsidP="00351D42">
            <w:pPr>
              <w:spacing w:after="0" w:line="240" w:lineRule="auto"/>
              <w:jc w:val="both"/>
              <w:rPr>
                <w:rFonts w:ascii="Times New Roman" w:hAnsi="Times New Roman"/>
                <w:sz w:val="24"/>
                <w:szCs w:val="24"/>
              </w:rPr>
            </w:pPr>
          </w:p>
        </w:tc>
      </w:tr>
    </w:tbl>
    <w:p w:rsidR="00AB3E30" w:rsidRPr="00621BEA" w:rsidRDefault="00AB3E30" w:rsidP="00AB3E30">
      <w:pPr>
        <w:spacing w:after="0" w:line="240" w:lineRule="auto"/>
        <w:jc w:val="both"/>
        <w:rPr>
          <w:rFonts w:ascii="Times New Roman" w:hAnsi="Times New Roman"/>
          <w:sz w:val="24"/>
          <w:szCs w:val="24"/>
        </w:rPr>
      </w:pPr>
    </w:p>
    <w:p w:rsidR="00AB3E30" w:rsidRDefault="00AB3E30" w:rsidP="00AB3E30">
      <w:pPr>
        <w:spacing w:after="0" w:line="240" w:lineRule="auto"/>
        <w:jc w:val="both"/>
        <w:rPr>
          <w:rFonts w:ascii="Times New Roman" w:hAnsi="Times New Roman"/>
          <w:sz w:val="24"/>
          <w:szCs w:val="24"/>
        </w:rPr>
      </w:pPr>
    </w:p>
    <w:p w:rsidR="00A400A5" w:rsidRDefault="00A400A5" w:rsidP="00A400A5">
      <w:pPr>
        <w:widowControl w:val="0"/>
        <w:suppressAutoHyphens/>
        <w:spacing w:after="0" w:line="240" w:lineRule="auto"/>
        <w:ind w:firstLine="709"/>
        <w:rPr>
          <w:rFonts w:ascii="Times New Roman" w:hAnsi="Times New Roman"/>
          <w:b/>
          <w:sz w:val="24"/>
          <w:szCs w:val="24"/>
          <w:lang w:bidi="ru-RU"/>
        </w:rPr>
      </w:pPr>
      <w:r w:rsidRPr="00A400A5">
        <w:rPr>
          <w:rFonts w:ascii="Times New Roman" w:hAnsi="Times New Roman"/>
          <w:b/>
          <w:sz w:val="24"/>
          <w:szCs w:val="24"/>
          <w:lang w:bidi="ru-RU"/>
        </w:rPr>
        <w:t>4.2 Промежуточная аттестация по дисциплине</w:t>
      </w:r>
    </w:p>
    <w:p w:rsidR="00A400A5" w:rsidRPr="00A400A5" w:rsidRDefault="00A400A5" w:rsidP="00A400A5">
      <w:pPr>
        <w:widowControl w:val="0"/>
        <w:suppressAutoHyphens/>
        <w:spacing w:after="0" w:line="240" w:lineRule="auto"/>
        <w:ind w:firstLine="709"/>
        <w:rPr>
          <w:rFonts w:ascii="Times New Roman" w:hAnsi="Times New Roman"/>
          <w:b/>
          <w:sz w:val="24"/>
          <w:szCs w:val="24"/>
          <w:lang w:bidi="ru-RU"/>
        </w:rPr>
      </w:pPr>
      <w:r w:rsidRPr="00A400A5">
        <w:rPr>
          <w:rFonts w:ascii="Times New Roman" w:hAnsi="Times New Roman"/>
          <w:b/>
          <w:bCs/>
          <w:sz w:val="24"/>
          <w:szCs w:val="24"/>
          <w:lang w:bidi="ru-RU"/>
        </w:rPr>
        <w:t>Вопросы для экзамена</w:t>
      </w:r>
    </w:p>
    <w:p w:rsidR="00A400A5" w:rsidRDefault="00A400A5" w:rsidP="00AB3E30">
      <w:pPr>
        <w:spacing w:after="0" w:line="240" w:lineRule="auto"/>
        <w:jc w:val="both"/>
        <w:rPr>
          <w:rFonts w:ascii="Times New Roman" w:hAnsi="Times New Roman"/>
          <w:sz w:val="24"/>
          <w:szCs w:val="24"/>
        </w:rPr>
      </w:pP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Каковы основные функции языка?</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изучает фонетика?</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представляет собой русское ударение?</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Синонимы и их типы.</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такое антонимы и паронимы?</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представляет собой лексическое и грамматическое значения слова как основной единицы языка?</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представляют собой прямое и переносное значения слова?</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Какие слова называются однозначными и многозначными?</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Омонимы и их виды.</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Устаревшая лексика.</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основные морфологические способы образования слов. Приведите примеры.</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изучает морфология?</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стили русского языка.</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основные жанры каждого стиля.</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служебные части речи.</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Как пишется частица НИ с различными частями речи?</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Как пишется частица НЕ с различными частями речи?</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Чередующиеся гласные в корне.</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lastRenderedPageBreak/>
        <w:t>Правописание приставок.</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Правописание суффиксов существительных и прилагательных.</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Спряжение глаголов.</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Правописание причастий.</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Правописание Н и НН.</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Правописание производных предлогов.</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Правописание союзов.</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основные виды словосочетаний.</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В чем отличие простого предложения от сложного?</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Что такое грамматическая основа предложения?</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второстепенные члены предложения. Какими частями речи они могут быть выражены?</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группы односоставных предложений.</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Обособленные члены предложения.</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основные виды сложных предложений.</w:t>
      </w:r>
    </w:p>
    <w:p w:rsidR="00A400A5" w:rsidRPr="00A400A5" w:rsidRDefault="00A400A5" w:rsidP="00A400A5">
      <w:pPr>
        <w:numPr>
          <w:ilvl w:val="0"/>
          <w:numId w:val="28"/>
        </w:numPr>
        <w:spacing w:after="0" w:line="240" w:lineRule="auto"/>
        <w:jc w:val="both"/>
        <w:rPr>
          <w:rFonts w:ascii="Times New Roman" w:hAnsi="Times New Roman"/>
          <w:sz w:val="24"/>
          <w:szCs w:val="24"/>
        </w:rPr>
      </w:pPr>
      <w:r w:rsidRPr="00A400A5">
        <w:rPr>
          <w:rFonts w:ascii="Times New Roman" w:hAnsi="Times New Roman"/>
          <w:sz w:val="24"/>
          <w:szCs w:val="24"/>
        </w:rPr>
        <w:t>Назовите основные виды придаточных предложений.</w:t>
      </w:r>
    </w:p>
    <w:p w:rsidR="00A400A5" w:rsidRPr="00A400A5" w:rsidRDefault="00A400A5" w:rsidP="00A400A5">
      <w:pPr>
        <w:spacing w:after="0" w:line="240" w:lineRule="auto"/>
        <w:jc w:val="both"/>
        <w:rPr>
          <w:rFonts w:ascii="Times New Roman" w:hAnsi="Times New Roman"/>
          <w:sz w:val="24"/>
          <w:szCs w:val="24"/>
        </w:rPr>
      </w:pPr>
    </w:p>
    <w:p w:rsidR="00A400A5" w:rsidRPr="00A400A5" w:rsidRDefault="00A400A5" w:rsidP="00A400A5">
      <w:pPr>
        <w:spacing w:after="0" w:line="240" w:lineRule="auto"/>
        <w:jc w:val="both"/>
        <w:rPr>
          <w:rFonts w:ascii="Times New Roman" w:hAnsi="Times New Roman"/>
          <w:b/>
          <w:sz w:val="24"/>
          <w:szCs w:val="24"/>
        </w:rPr>
      </w:pPr>
      <w:r w:rsidRPr="00A400A5">
        <w:rPr>
          <w:rFonts w:ascii="Times New Roman" w:hAnsi="Times New Roman"/>
          <w:b/>
          <w:sz w:val="24"/>
          <w:szCs w:val="24"/>
        </w:rPr>
        <w:t>Примерные задания для проведения промежуточной аттестации</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 xml:space="preserve">Задание 1. Вставьте орфограммы, расставьте пропущенные знаки препинания </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1. АРТИ.ЕРИЯ, К.ВА.ЕРИЯ, В.ЛЮР, В.ТРУШКА, БА.АСТ, Б.РДЮР, В.Н.ГРЕТ, В.СКОЗА, Б.ТОН, В.РЗИЛА, В.ТРИНА, А.ЕРГИЯ, А.ОРТИМЕНТ, А.ЮМИНИЙ, ПР.В.ЛЕГИЯ, А.РАКЦИОН, Р.ВНИНА, БЮ..ТЕНЬ, БА.АДА, Б.ГРЯНЫЙ,  А.ОМПАН.МЕНТ, Г.РНИЗОН, Б.ФШТЕКС, К..ФОРКА, ЭКСК.ВАТОР, БА.ИКАДА, , П.Л.САДНИК, ПЛАСТ.ЛИН, СТ.ПЕНДИЯ, АН..ДОТ, АНТ.ГОНИСТ, Ж.КЕТ, ИДИ.ИЯ, К.Р.К.ТУРА, Л.КОНИЧНЫЙ, .ФРЕЙТОР, М.Ц.НАТ.</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Задание 2. Расставьте ударение:</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АГЕНТ, АВГУСТОВСКИЙ, АЛФАВИТ, АПОСТРОФ, АСИММЕТРИЯ, БАЛОВАТЬСЯ, БАЛОВАННЫЙ, БАЛОВНИК, ВАЛОВОЙ (ДОХОД), ВЕРБА, ВЕРОИСПОВЕДАНИЕ, ВКЛЮЧИТ, ГРАЖДАНСТВО, ДЕВИЦА, ДЕФИС, ДИСПАНСЕР, ДОБЫЧА, ДОГОВОР, ЗАНЯТОЙ, ЗВОНИТ, ИСКРА, КАТАЛОГ, КВАРТАЛ, КИЛОМЕТР, КЛАДОВАЯ, КОКЛЮШ, КРАПИВА, КРАДУЧИСЬ, КРАСИВЕЕ, КРЕМЕНЬ, ЛОМОТЬ, МАСТРЕСКИ, МОРОЗЕЦ, МУСОРОПРОВОД, НАЧАЛ, НАЧАЛА, НАЧАЛИ, НАЧАЛСЯ, НАМЕРЕНИЯ, НЕКРОЛОГ, НОВОРОЖДЁННЫЙ, ОПТОВЫЙ, ОТКУПОРИТЬ, ОБЕСПЕЧЕНИЕ.</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Задание 3</w:t>
      </w:r>
      <w:r w:rsidRPr="00A400A5">
        <w:rPr>
          <w:rFonts w:ascii="Times New Roman" w:hAnsi="Times New Roman"/>
          <w:b/>
          <w:bCs/>
          <w:sz w:val="24"/>
          <w:szCs w:val="24"/>
        </w:rPr>
        <w:t xml:space="preserve">. </w:t>
      </w:r>
      <w:r w:rsidRPr="00A400A5">
        <w:rPr>
          <w:rFonts w:ascii="Times New Roman" w:hAnsi="Times New Roman"/>
          <w:bCs/>
          <w:sz w:val="24"/>
          <w:szCs w:val="24"/>
        </w:rPr>
        <w:t>ПРИСТАВКИ ПРЕ- и ПРИ-</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Пребывать где-то, прибывать куда-то, президент, презирать предателя, прекратить, преобразовать, преодолеть, препятствие, претензия, претендовать, притворить дверь, претворить мечту, планы; привыкать, приготовить, приказать, приключение, примерять одежду, примирять врагов, приобрести, приспособить, присутствовать, притвориться больным, приданое невесты, бесприданница, привилегия, приоритет.</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 Задание 4. Порт.ера, без.скусный, пост.нфарктный, вз.мать, р.яных, транс.иорданский, пан.европейский, из.ян, с.агитировать, меж.ярусный, пред.нфарктный, компан.он, (пол)Европы, (пол)соленого огурца, (пол)листа, (пол)Москвы, фельд.егерь, бар.ер, н.юанс, комп.ютер, фел.етон, пред.юбилейный, спор.тинвентарь, транс.арктический, пас.янс., бе.конечное нытье, кулич., зареж., фальш., кумач., наотмаш., с.ездить, бил.ярд.</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t>Задание 5. Камыш.вая зар.сль, тихий ш.пот, ноч.вка в лесу, раскорч.вка, маж.рный тон, тонкая б.ч.вка, новая расч.ска, произвести расч.т, подж.г сарая, разбитый паралич.м, ч.тные числа, зажж.ый факел, новые ш.рты, возмуще.ый тон, раствор щ.лочи, рекордный прыж.к ч.порный человек, опытный ш.рник, укрыться плащ.м, дириж.р, ретуш.р, поклоняться солнцу, пл.вучие льды, выпл.вка чугуна, пост.лить постель, з.ря, оз.рять з.ревать, выск.чка, пром.кнуть салфеткой, прик.саться, зам.реть от восторга, ур.вень, подр.внять кусты сирени.</w:t>
      </w:r>
    </w:p>
    <w:p w:rsidR="00A400A5" w:rsidRPr="00A400A5" w:rsidRDefault="00A400A5" w:rsidP="00A400A5">
      <w:pPr>
        <w:spacing w:after="0" w:line="240" w:lineRule="auto"/>
        <w:jc w:val="both"/>
        <w:rPr>
          <w:rFonts w:ascii="Times New Roman" w:hAnsi="Times New Roman"/>
          <w:sz w:val="24"/>
          <w:szCs w:val="24"/>
        </w:rPr>
      </w:pPr>
      <w:r w:rsidRPr="00A400A5">
        <w:rPr>
          <w:rFonts w:ascii="Times New Roman" w:hAnsi="Times New Roman"/>
          <w:sz w:val="24"/>
          <w:szCs w:val="24"/>
        </w:rPr>
        <w:lastRenderedPageBreak/>
        <w:t>Задание 6. Маза.ая печь, вымаза.ое платье, плете.ый из хвороста шалаш., тка.ая золотом скатерть, истолч..ый в порошок сахар, нескоше.ые травы, оплете.ый плющм забор, лыжи заброше.ы на чердак, полотно сотка.о мастером, участки купле.ы предпринимателем, забракова.ый товар, известие получе.о утром, пече.ые блины, беше.ый кар.ер, кале.ое железо, кале.ые в печке орехи, груже.ая баржа, прида.ое невесты, посаже.ый отец, смышле.ый мальчик, назва.ый брат, нехоже.ые тропы.</w:t>
      </w:r>
    </w:p>
    <w:p w:rsidR="00A400A5" w:rsidRPr="00621BEA" w:rsidRDefault="00A400A5" w:rsidP="00AB3E30">
      <w:pPr>
        <w:spacing w:after="0" w:line="240" w:lineRule="auto"/>
        <w:jc w:val="both"/>
        <w:rPr>
          <w:rFonts w:ascii="Times New Roman" w:hAnsi="Times New Roman"/>
          <w:sz w:val="24"/>
          <w:szCs w:val="24"/>
        </w:rPr>
        <w:sectPr w:rsidR="00A400A5" w:rsidRPr="00621BEA" w:rsidSect="000209BF">
          <w:pgSz w:w="11906" w:h="16838"/>
          <w:pgMar w:top="1134" w:right="851" w:bottom="1134" w:left="1701" w:header="709" w:footer="709" w:gutter="0"/>
          <w:cols w:space="720"/>
          <w:docGrid w:linePitch="299"/>
        </w:sectPr>
      </w:pPr>
    </w:p>
    <w:p w:rsidR="00AB3E30" w:rsidRPr="00621BEA" w:rsidRDefault="00AB3E30" w:rsidP="00AB3E30">
      <w:pPr>
        <w:pStyle w:val="1"/>
        <w:spacing w:line="240" w:lineRule="auto"/>
        <w:jc w:val="center"/>
        <w:rPr>
          <w:rFonts w:ascii="Times New Roman" w:hAnsi="Times New Roman" w:cs="Times New Roman"/>
          <w:b/>
          <w:color w:val="auto"/>
          <w:sz w:val="24"/>
          <w:szCs w:val="24"/>
        </w:rPr>
      </w:pPr>
      <w:bookmarkStart w:id="45" w:name="_Toc132468142"/>
      <w:bookmarkStart w:id="46" w:name="_Toc132469651"/>
      <w:r w:rsidRPr="00621BEA">
        <w:rPr>
          <w:rFonts w:ascii="Times New Roman" w:hAnsi="Times New Roman" w:cs="Times New Roman"/>
          <w:b/>
          <w:color w:val="auto"/>
          <w:sz w:val="24"/>
          <w:szCs w:val="24"/>
        </w:rPr>
        <w:lastRenderedPageBreak/>
        <w:t>5. ЛИСТ ВНЕСЕНИЯ ИЗМЕНЕНИЙ</w:t>
      </w:r>
      <w:bookmarkEnd w:id="45"/>
      <w:bookmarkEnd w:id="46"/>
    </w:p>
    <w:p w:rsidR="00AB3E30" w:rsidRPr="00621BEA" w:rsidRDefault="00AB3E30" w:rsidP="00AB3E30">
      <w:pPr>
        <w:spacing w:after="0" w:line="240" w:lineRule="auto"/>
        <w:jc w:val="both"/>
        <w:rPr>
          <w:rFonts w:ascii="Times New Roman" w:hAnsi="Times New Roman"/>
          <w:sz w:val="24"/>
          <w:szCs w:val="24"/>
        </w:rPr>
      </w:pPr>
    </w:p>
    <w:p w:rsidR="00AB3E30" w:rsidRPr="00621BEA" w:rsidRDefault="00AB3E30" w:rsidP="00AB3E30">
      <w:pPr>
        <w:widowControl w:val="0"/>
        <w:tabs>
          <w:tab w:val="left" w:pos="4080"/>
        </w:tabs>
        <w:spacing w:after="0" w:line="240" w:lineRule="auto"/>
        <w:ind w:firstLine="709"/>
        <w:jc w:val="both"/>
        <w:rPr>
          <w:rFonts w:ascii="Times New Roman" w:hAnsi="Times New Roman"/>
          <w:sz w:val="24"/>
          <w:szCs w:val="24"/>
        </w:rPr>
      </w:pPr>
      <w:r w:rsidRPr="00621BEA">
        <w:rPr>
          <w:rFonts w:ascii="Times New Roman" w:hAnsi="Times New Roman"/>
          <w:sz w:val="24"/>
          <w:szCs w:val="24"/>
        </w:rPr>
        <w:t>В рабочую программу по дисциплине «О</w:t>
      </w:r>
      <w:r w:rsidR="00A400A5">
        <w:rPr>
          <w:rFonts w:ascii="Times New Roman" w:hAnsi="Times New Roman"/>
          <w:sz w:val="24"/>
          <w:szCs w:val="24"/>
        </w:rPr>
        <w:t>УД.</w:t>
      </w:r>
      <w:r w:rsidRPr="00621BEA">
        <w:rPr>
          <w:rFonts w:ascii="Times New Roman" w:hAnsi="Times New Roman"/>
          <w:sz w:val="24"/>
          <w:szCs w:val="24"/>
        </w:rPr>
        <w:t>1 «Русский язык» по специальности «34.02.01 – Сестринское дело», утвержденную на заседании кафедры проф</w:t>
      </w:r>
      <w:r w:rsidR="00A400A5">
        <w:rPr>
          <w:rFonts w:ascii="Times New Roman" w:hAnsi="Times New Roman"/>
          <w:sz w:val="24"/>
          <w:szCs w:val="24"/>
        </w:rPr>
        <w:t>ильной довузовской подготовки 22 января 2024</w:t>
      </w:r>
      <w:r w:rsidRPr="00621BEA">
        <w:rPr>
          <w:rFonts w:ascii="Times New Roman" w:hAnsi="Times New Roman"/>
          <w:sz w:val="24"/>
          <w:szCs w:val="24"/>
        </w:rPr>
        <w:t xml:space="preserve"> года, протокол №4.</w:t>
      </w:r>
    </w:p>
    <w:p w:rsidR="00AB3E30" w:rsidRPr="00621BEA" w:rsidRDefault="00AB3E30" w:rsidP="00AB3E30">
      <w:pPr>
        <w:widowControl w:val="0"/>
        <w:tabs>
          <w:tab w:val="left" w:pos="4080"/>
        </w:tabs>
        <w:spacing w:after="0" w:line="240" w:lineRule="auto"/>
        <w:ind w:firstLine="709"/>
        <w:jc w:val="both"/>
        <w:rPr>
          <w:rFonts w:ascii="Times New Roman" w:hAnsi="Times New Roman"/>
          <w:sz w:val="24"/>
          <w:szCs w:val="24"/>
        </w:rPr>
      </w:pPr>
    </w:p>
    <w:tbl>
      <w:tblPr>
        <w:tblW w:w="0" w:type="auto"/>
        <w:tblInd w:w="108" w:type="dxa"/>
        <w:tblLayout w:type="fixed"/>
        <w:tblLook w:val="0000"/>
      </w:tblPr>
      <w:tblGrid>
        <w:gridCol w:w="1520"/>
        <w:gridCol w:w="5001"/>
        <w:gridCol w:w="1729"/>
        <w:gridCol w:w="1389"/>
      </w:tblGrid>
      <w:tr w:rsidR="00AB3E30" w:rsidRPr="00621BEA" w:rsidTr="00351D42">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ind w:left="-57" w:right="-57"/>
              <w:jc w:val="center"/>
              <w:rPr>
                <w:rFonts w:ascii="Times New Roman" w:hAnsi="Times New Roman"/>
                <w:sz w:val="24"/>
                <w:szCs w:val="24"/>
                <w:lang w:val="en-US"/>
              </w:rPr>
            </w:pPr>
            <w:r w:rsidRPr="00621BEA">
              <w:rPr>
                <w:rFonts w:ascii="Times New Roman" w:hAnsi="Times New Roman"/>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ind w:left="-57" w:right="-57"/>
              <w:jc w:val="center"/>
              <w:rPr>
                <w:rFonts w:ascii="Times New Roman" w:hAnsi="Times New Roman"/>
                <w:sz w:val="24"/>
                <w:szCs w:val="24"/>
                <w:lang w:val="en-US"/>
              </w:rPr>
            </w:pPr>
            <w:r w:rsidRPr="00621BEA">
              <w:rPr>
                <w:rFonts w:ascii="Times New Roman" w:hAnsi="Times New Roman"/>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ind w:left="-57" w:right="-57"/>
              <w:jc w:val="center"/>
              <w:rPr>
                <w:rFonts w:ascii="Times New Roman" w:hAnsi="Times New Roman"/>
                <w:sz w:val="24"/>
                <w:szCs w:val="24"/>
                <w:lang w:val="en-US"/>
              </w:rPr>
            </w:pPr>
            <w:r w:rsidRPr="00621BEA">
              <w:rPr>
                <w:rFonts w:ascii="Times New Roman" w:hAnsi="Times New Roman"/>
                <w:sz w:val="24"/>
                <w:szCs w:val="24"/>
              </w:rPr>
              <w:t>Протокол заседания кафедры</w:t>
            </w:r>
          </w:p>
        </w:tc>
      </w:tr>
      <w:tr w:rsidR="00AB3E30" w:rsidRPr="00621BEA" w:rsidTr="00351D42">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B3E30" w:rsidRPr="00621BEA" w:rsidRDefault="00AB3E30" w:rsidP="00351D42">
            <w:pPr>
              <w:widowControl w:val="0"/>
              <w:autoSpaceDE w:val="0"/>
              <w:autoSpaceDN w:val="0"/>
              <w:adjustRightInd w:val="0"/>
              <w:spacing w:line="240" w:lineRule="auto"/>
              <w:rPr>
                <w:rFonts w:ascii="Times New Roman" w:hAnsi="Times New Roman"/>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B3E30" w:rsidRPr="00621BEA" w:rsidRDefault="00AB3E30" w:rsidP="00351D42">
            <w:pPr>
              <w:widowControl w:val="0"/>
              <w:autoSpaceDE w:val="0"/>
              <w:autoSpaceDN w:val="0"/>
              <w:adjustRightInd w:val="0"/>
              <w:spacing w:line="240" w:lineRule="auto"/>
              <w:rPr>
                <w:rFonts w:ascii="Times New Roman" w:hAnsi="Times New Roman"/>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ind w:left="-57" w:right="-57"/>
              <w:jc w:val="center"/>
              <w:rPr>
                <w:rFonts w:ascii="Times New Roman" w:hAnsi="Times New Roman"/>
                <w:sz w:val="24"/>
                <w:szCs w:val="24"/>
                <w:lang w:val="en-US"/>
              </w:rPr>
            </w:pPr>
            <w:r w:rsidRPr="00621BEA">
              <w:rPr>
                <w:rFonts w:ascii="Times New Roman" w:hAnsi="Times New Roman"/>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ind w:left="-57" w:right="-57"/>
              <w:jc w:val="center"/>
              <w:rPr>
                <w:rFonts w:ascii="Times New Roman" w:hAnsi="Times New Roman"/>
                <w:sz w:val="24"/>
                <w:szCs w:val="24"/>
                <w:lang w:val="en-US"/>
              </w:rPr>
            </w:pPr>
            <w:r w:rsidRPr="00621BEA">
              <w:rPr>
                <w:rFonts w:ascii="Times New Roman" w:hAnsi="Times New Roman"/>
                <w:sz w:val="24"/>
                <w:szCs w:val="24"/>
              </w:rPr>
              <w:t>дата</w:t>
            </w:r>
          </w:p>
        </w:tc>
      </w:tr>
      <w:tr w:rsidR="00AB3E30" w:rsidRPr="00621BEA" w:rsidTr="00351D42">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lang w:val="en-US"/>
              </w:rPr>
            </w:pPr>
          </w:p>
        </w:tc>
      </w:tr>
      <w:tr w:rsidR="00AB3E30" w:rsidRPr="00621BEA" w:rsidTr="00351D42">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rPr>
            </w:pPr>
            <w:r w:rsidRPr="00621BEA">
              <w:rPr>
                <w:rFonts w:ascii="Times New Roman" w:hAnsi="Times New Roman"/>
                <w:sz w:val="24"/>
                <w:szCs w:val="24"/>
                <w:lang w:val="en-US"/>
              </w:rPr>
              <w:t>1</w:t>
            </w:r>
            <w:r w:rsidRPr="00621BEA">
              <w:rPr>
                <w:rFonts w:ascii="Times New Roman" w:hAnsi="Times New Roman"/>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rPr>
                <w:rFonts w:ascii="Times New Roman" w:hAnsi="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rPr>
            </w:pPr>
          </w:p>
        </w:tc>
      </w:tr>
      <w:tr w:rsidR="00AB3E30" w:rsidRPr="00621BEA" w:rsidTr="00351D42">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rPr>
            </w:pPr>
            <w:r w:rsidRPr="00621BEA">
              <w:rPr>
                <w:rFonts w:ascii="Times New Roman" w:hAnsi="Times New Roman"/>
                <w:sz w:val="24"/>
                <w:szCs w:val="24"/>
                <w:lang w:val="en-US"/>
              </w:rPr>
              <w:t>2</w:t>
            </w:r>
            <w:r w:rsidRPr="00621BEA">
              <w:rPr>
                <w:rFonts w:ascii="Times New Roman" w:hAnsi="Times New Roman"/>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rPr>
                <w:rFonts w:ascii="Times New Roman" w:hAnsi="Times New Roman"/>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AB3E30" w:rsidRPr="00621BEA" w:rsidRDefault="00AB3E30" w:rsidP="00351D42">
            <w:pPr>
              <w:widowControl w:val="0"/>
              <w:autoSpaceDE w:val="0"/>
              <w:autoSpaceDN w:val="0"/>
              <w:adjustRightInd w:val="0"/>
              <w:spacing w:line="240" w:lineRule="auto"/>
              <w:jc w:val="center"/>
              <w:rPr>
                <w:rFonts w:ascii="Times New Roman" w:hAnsi="Times New Roman"/>
                <w:sz w:val="24"/>
                <w:szCs w:val="24"/>
              </w:rPr>
            </w:pPr>
          </w:p>
        </w:tc>
      </w:tr>
    </w:tbl>
    <w:p w:rsidR="00AB3E30" w:rsidRPr="00621BEA" w:rsidRDefault="00AB3E30" w:rsidP="00AB3E30">
      <w:pPr>
        <w:widowControl w:val="0"/>
        <w:tabs>
          <w:tab w:val="left" w:pos="4080"/>
        </w:tabs>
        <w:autoSpaceDE w:val="0"/>
        <w:autoSpaceDN w:val="0"/>
        <w:adjustRightInd w:val="0"/>
        <w:spacing w:line="240" w:lineRule="auto"/>
        <w:ind w:firstLine="567"/>
        <w:jc w:val="both"/>
        <w:rPr>
          <w:rFonts w:ascii="Times New Roman" w:hAnsi="Times New Roman"/>
          <w:sz w:val="24"/>
          <w:szCs w:val="24"/>
        </w:rPr>
      </w:pPr>
    </w:p>
    <w:p w:rsidR="00AB3E30" w:rsidRPr="00621BEA" w:rsidRDefault="00AB3E30" w:rsidP="00AB3E30">
      <w:pPr>
        <w:spacing w:after="0" w:line="240" w:lineRule="auto"/>
        <w:jc w:val="both"/>
        <w:rPr>
          <w:rFonts w:ascii="Times New Roman" w:hAnsi="Times New Roman"/>
          <w:sz w:val="24"/>
          <w:szCs w:val="24"/>
        </w:rPr>
      </w:pPr>
    </w:p>
    <w:p w:rsidR="00AB3E30" w:rsidRPr="00621BEA" w:rsidRDefault="00AB3E30" w:rsidP="00A400A5">
      <w:pPr>
        <w:spacing w:after="0" w:line="240" w:lineRule="auto"/>
        <w:rPr>
          <w:rFonts w:ascii="Times New Roman" w:hAnsi="Times New Roman"/>
          <w:sz w:val="24"/>
          <w:szCs w:val="24"/>
        </w:rPr>
      </w:pPr>
    </w:p>
    <w:sectPr w:rsidR="00AB3E30" w:rsidRPr="00621BEA" w:rsidSect="009F3B42">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A87" w:rsidRDefault="00461A87" w:rsidP="000209BF">
      <w:pPr>
        <w:spacing w:after="0" w:line="240" w:lineRule="auto"/>
      </w:pPr>
      <w:r>
        <w:separator/>
      </w:r>
    </w:p>
  </w:endnote>
  <w:endnote w:type="continuationSeparator" w:id="1">
    <w:p w:rsidR="00461A87" w:rsidRDefault="00461A87" w:rsidP="000209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charset w:val="01"/>
    <w:family w:val="roman"/>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F13B19" w:rsidRDefault="00C87EFB">
        <w:pPr>
          <w:pStyle w:val="af7"/>
          <w:jc w:val="right"/>
        </w:pPr>
        <w:r>
          <w:fldChar w:fldCharType="begin"/>
        </w:r>
        <w:r w:rsidR="00F13B19">
          <w:instrText>PAGE   \* MERGEFORMAT</w:instrText>
        </w:r>
        <w:r>
          <w:fldChar w:fldCharType="separate"/>
        </w:r>
        <w:r w:rsidR="00350AC1">
          <w:rPr>
            <w:noProof/>
          </w:rPr>
          <w:t>17</w:t>
        </w:r>
        <w:r>
          <w:fldChar w:fldCharType="end"/>
        </w:r>
      </w:p>
    </w:sdtContent>
  </w:sdt>
  <w:p w:rsidR="00F13B19" w:rsidRDefault="00F13B19">
    <w:pPr>
      <w:pStyle w:val="a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135" w:rsidRPr="008A777E" w:rsidRDefault="00C87EFB">
    <w:pPr>
      <w:pStyle w:val="af7"/>
      <w:jc w:val="center"/>
      <w:rPr>
        <w:rFonts w:ascii="Times New Roman" w:hAnsi="Times New Roman"/>
      </w:rPr>
    </w:pPr>
    <w:r w:rsidRPr="008A777E">
      <w:rPr>
        <w:rFonts w:ascii="Times New Roman" w:hAnsi="Times New Roman"/>
      </w:rPr>
      <w:fldChar w:fldCharType="begin"/>
    </w:r>
    <w:r w:rsidR="008F2007" w:rsidRPr="008A777E">
      <w:rPr>
        <w:rFonts w:ascii="Times New Roman" w:hAnsi="Times New Roman"/>
      </w:rPr>
      <w:instrText>PAGE   \* MERGEFORMAT</w:instrText>
    </w:r>
    <w:r w:rsidRPr="008A777E">
      <w:rPr>
        <w:rFonts w:ascii="Times New Roman" w:hAnsi="Times New Roman"/>
      </w:rPr>
      <w:fldChar w:fldCharType="separate"/>
    </w:r>
    <w:r w:rsidR="00350AC1">
      <w:rPr>
        <w:rFonts w:ascii="Times New Roman" w:hAnsi="Times New Roman"/>
        <w:noProof/>
      </w:rPr>
      <w:t>22</w:t>
    </w:r>
    <w:r w:rsidRPr="008A777E">
      <w:rPr>
        <w:rFonts w:ascii="Times New Roman" w:hAnsi="Times New Roman"/>
      </w:rPr>
      <w:fldChar w:fldCharType="end"/>
    </w:r>
  </w:p>
  <w:p w:rsidR="00912135" w:rsidRDefault="00461A87">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A87" w:rsidRDefault="00461A87" w:rsidP="000209BF">
      <w:pPr>
        <w:spacing w:after="0" w:line="240" w:lineRule="auto"/>
      </w:pPr>
      <w:r>
        <w:separator/>
      </w:r>
    </w:p>
  </w:footnote>
  <w:footnote w:type="continuationSeparator" w:id="1">
    <w:p w:rsidR="00461A87" w:rsidRDefault="00461A87" w:rsidP="000209BF">
      <w:pPr>
        <w:spacing w:after="0" w:line="240" w:lineRule="auto"/>
      </w:pPr>
      <w:r>
        <w:continuationSeparator/>
      </w:r>
    </w:p>
  </w:footnote>
  <w:footnote w:id="2">
    <w:p w:rsidR="00F13B19" w:rsidRPr="000F08E3" w:rsidRDefault="00F13B19" w:rsidP="000209BF">
      <w:pPr>
        <w:pStyle w:val="ae"/>
        <w:rPr>
          <w:lang w:val="ru-RU"/>
        </w:rPr>
      </w:pPr>
      <w:r>
        <w:rPr>
          <w:rStyle w:val="af0"/>
        </w:rPr>
        <w:footnoteRef/>
      </w:r>
      <w:r w:rsidRPr="000F08E3">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lang w:val="ru-RU"/>
        </w:rPr>
        <w:t xml:space="preserve"> от 12.08.2022</w:t>
      </w:r>
      <w:r w:rsidRPr="000F08E3">
        <w:rPr>
          <w:rFonts w:ascii="OfficinaSansBookC" w:hAnsi="OfficinaSansBookC"/>
          <w:lang w:val="ru-RU"/>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B392844"/>
    <w:multiLevelType w:val="multilevel"/>
    <w:tmpl w:val="076E64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7764590"/>
    <w:multiLevelType w:val="multilevel"/>
    <w:tmpl w:val="60EA4F9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eastAsiaTheme="minorHAnsi" w:cstheme="minorBidi" w:hint="default"/>
      </w:rPr>
    </w:lvl>
    <w:lvl w:ilvl="2">
      <w:start w:val="1"/>
      <w:numFmt w:val="decimal"/>
      <w:isLgl/>
      <w:lvlText w:val="%1.%2.%3."/>
      <w:lvlJc w:val="left"/>
      <w:pPr>
        <w:ind w:left="1080" w:hanging="720"/>
      </w:pPr>
      <w:rPr>
        <w:rFonts w:eastAsiaTheme="minorHAnsi" w:cstheme="minorBidi" w:hint="default"/>
      </w:rPr>
    </w:lvl>
    <w:lvl w:ilvl="3">
      <w:start w:val="1"/>
      <w:numFmt w:val="decimal"/>
      <w:isLgl/>
      <w:lvlText w:val="%1.%2.%3.%4."/>
      <w:lvlJc w:val="left"/>
      <w:pPr>
        <w:ind w:left="1440" w:hanging="1080"/>
      </w:pPr>
      <w:rPr>
        <w:rFonts w:eastAsiaTheme="minorHAnsi" w:cstheme="minorBidi" w:hint="default"/>
      </w:rPr>
    </w:lvl>
    <w:lvl w:ilvl="4">
      <w:start w:val="1"/>
      <w:numFmt w:val="decimal"/>
      <w:isLgl/>
      <w:lvlText w:val="%1.%2.%3.%4.%5."/>
      <w:lvlJc w:val="left"/>
      <w:pPr>
        <w:ind w:left="1800" w:hanging="1440"/>
      </w:pPr>
      <w:rPr>
        <w:rFonts w:eastAsiaTheme="minorHAnsi" w:cstheme="minorBidi" w:hint="default"/>
      </w:rPr>
    </w:lvl>
    <w:lvl w:ilvl="5">
      <w:start w:val="1"/>
      <w:numFmt w:val="decimal"/>
      <w:isLgl/>
      <w:lvlText w:val="%1.%2.%3.%4.%5.%6."/>
      <w:lvlJc w:val="left"/>
      <w:pPr>
        <w:ind w:left="1800" w:hanging="1440"/>
      </w:pPr>
      <w:rPr>
        <w:rFonts w:eastAsiaTheme="minorHAnsi" w:cstheme="minorBidi" w:hint="default"/>
      </w:rPr>
    </w:lvl>
    <w:lvl w:ilvl="6">
      <w:start w:val="1"/>
      <w:numFmt w:val="decimal"/>
      <w:isLgl/>
      <w:lvlText w:val="%1.%2.%3.%4.%5.%6.%7."/>
      <w:lvlJc w:val="left"/>
      <w:pPr>
        <w:ind w:left="2160" w:hanging="1800"/>
      </w:pPr>
      <w:rPr>
        <w:rFonts w:eastAsiaTheme="minorHAnsi" w:cstheme="minorBidi" w:hint="default"/>
      </w:rPr>
    </w:lvl>
    <w:lvl w:ilvl="7">
      <w:start w:val="1"/>
      <w:numFmt w:val="decimal"/>
      <w:isLgl/>
      <w:lvlText w:val="%1.%2.%3.%4.%5.%6.%7.%8."/>
      <w:lvlJc w:val="left"/>
      <w:pPr>
        <w:ind w:left="2520" w:hanging="2160"/>
      </w:pPr>
      <w:rPr>
        <w:rFonts w:eastAsiaTheme="minorHAnsi" w:cstheme="minorBidi" w:hint="default"/>
      </w:rPr>
    </w:lvl>
    <w:lvl w:ilvl="8">
      <w:start w:val="1"/>
      <w:numFmt w:val="decimal"/>
      <w:isLgl/>
      <w:lvlText w:val="%1.%2.%3.%4.%5.%6.%7.%8.%9."/>
      <w:lvlJc w:val="left"/>
      <w:pPr>
        <w:ind w:left="2520" w:hanging="2160"/>
      </w:pPr>
      <w:rPr>
        <w:rFonts w:eastAsiaTheme="minorHAnsi" w:cstheme="minorBidi" w:hint="default"/>
      </w:rPr>
    </w:lvl>
  </w:abstractNum>
  <w:abstractNum w:abstractNumId="7">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F065A11"/>
    <w:multiLevelType w:val="multilevel"/>
    <w:tmpl w:val="19AE6F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3F53507"/>
    <w:multiLevelType w:val="hybridMultilevel"/>
    <w:tmpl w:val="22C2DC00"/>
    <w:lvl w:ilvl="0" w:tplc="80A6F84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69D0E48"/>
    <w:multiLevelType w:val="hybridMultilevel"/>
    <w:tmpl w:val="A8C4D5B2"/>
    <w:lvl w:ilvl="0" w:tplc="55C27A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2DE30E5A"/>
    <w:multiLevelType w:val="multilevel"/>
    <w:tmpl w:val="9BA82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1DC7D7E"/>
    <w:multiLevelType w:val="hybridMultilevel"/>
    <w:tmpl w:val="5DF2843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40925CF2"/>
    <w:multiLevelType w:val="multilevel"/>
    <w:tmpl w:val="15C6C75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8">
    <w:nsid w:val="41273B77"/>
    <w:multiLevelType w:val="hybridMultilevel"/>
    <w:tmpl w:val="E318B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52DF7160"/>
    <w:multiLevelType w:val="multilevel"/>
    <w:tmpl w:val="8682AF26"/>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3">
    <w:nsid w:val="52FE346A"/>
    <w:multiLevelType w:val="multilevel"/>
    <w:tmpl w:val="0DDC1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65D66CE"/>
    <w:multiLevelType w:val="hybridMultilevel"/>
    <w:tmpl w:val="C156A24A"/>
    <w:lvl w:ilvl="0" w:tplc="D48A31C6">
      <w:start w:val="1"/>
      <w:numFmt w:val="upperRoman"/>
      <w:lvlText w:val="%1."/>
      <w:lvlJc w:val="left"/>
      <w:pPr>
        <w:ind w:left="1320" w:hanging="72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5AFC4908"/>
    <w:multiLevelType w:val="hybridMultilevel"/>
    <w:tmpl w:val="072223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ED38C0"/>
    <w:multiLevelType w:val="multilevel"/>
    <w:tmpl w:val="D0E8D33A"/>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5DA9777C"/>
    <w:multiLevelType w:val="multilevel"/>
    <w:tmpl w:val="4B347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D731A71"/>
    <w:multiLevelType w:val="hybridMultilevel"/>
    <w:tmpl w:val="40FEB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5">
    <w:nsid w:val="7B6A76C1"/>
    <w:multiLevelType w:val="multilevel"/>
    <w:tmpl w:val="1F22AB1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0"/>
  </w:num>
  <w:num w:numId="3">
    <w:abstractNumId w:val="7"/>
  </w:num>
  <w:num w:numId="4">
    <w:abstractNumId w:val="26"/>
  </w:num>
  <w:num w:numId="5">
    <w:abstractNumId w:val="3"/>
  </w:num>
  <w:num w:numId="6">
    <w:abstractNumId w:val="5"/>
  </w:num>
  <w:num w:numId="7">
    <w:abstractNumId w:val="19"/>
  </w:num>
  <w:num w:numId="8">
    <w:abstractNumId w:val="33"/>
  </w:num>
  <w:num w:numId="9">
    <w:abstractNumId w:val="2"/>
  </w:num>
  <w:num w:numId="10">
    <w:abstractNumId w:val="16"/>
  </w:num>
  <w:num w:numId="11">
    <w:abstractNumId w:val="21"/>
  </w:num>
  <w:num w:numId="12">
    <w:abstractNumId w:val="35"/>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20"/>
  </w:num>
  <w:num w:numId="18">
    <w:abstractNumId w:val="30"/>
  </w:num>
  <w:num w:numId="19">
    <w:abstractNumId w:val="25"/>
  </w:num>
  <w:num w:numId="20">
    <w:abstractNumId w:val="31"/>
  </w:num>
  <w:num w:numId="21">
    <w:abstractNumId w:val="15"/>
  </w:num>
  <w:num w:numId="22">
    <w:abstractNumId w:val="34"/>
  </w:num>
  <w:num w:numId="23">
    <w:abstractNumId w:val="13"/>
  </w:num>
  <w:num w:numId="24">
    <w:abstractNumId w:val="4"/>
  </w:num>
  <w:num w:numId="25">
    <w:abstractNumId w:val="17"/>
  </w:num>
  <w:num w:numId="26">
    <w:abstractNumId w:val="22"/>
  </w:num>
  <w:num w:numId="27">
    <w:abstractNumId w:val="29"/>
  </w:num>
  <w:num w:numId="28">
    <w:abstractNumId w:val="8"/>
  </w:num>
  <w:num w:numId="29">
    <w:abstractNumId w:val="23"/>
  </w:num>
  <w:num w:numId="30">
    <w:abstractNumId w:val="6"/>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2"/>
  </w:num>
  <w:num w:numId="36">
    <w:abstractNumId w:val="9"/>
  </w:num>
  <w:num w:numId="37">
    <w:abstractNumId w:val="32"/>
  </w:num>
  <w:num w:numId="38">
    <w:abstractNumId w:val="14"/>
  </w:num>
  <w:num w:numId="39">
    <w:abstractNumId w:val="18"/>
  </w:num>
  <w:num w:numId="40">
    <w:abstractNumId w:val="28"/>
  </w:num>
  <w:num w:numId="4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46F04"/>
    <w:rsid w:val="0000080E"/>
    <w:rsid w:val="000209BF"/>
    <w:rsid w:val="00096CFF"/>
    <w:rsid w:val="002F08FA"/>
    <w:rsid w:val="003333BB"/>
    <w:rsid w:val="00346F04"/>
    <w:rsid w:val="00350AC1"/>
    <w:rsid w:val="0045104C"/>
    <w:rsid w:val="00461A87"/>
    <w:rsid w:val="00463A5D"/>
    <w:rsid w:val="005261DC"/>
    <w:rsid w:val="005B3A98"/>
    <w:rsid w:val="00621BEA"/>
    <w:rsid w:val="00640B3C"/>
    <w:rsid w:val="006608DC"/>
    <w:rsid w:val="00670A7B"/>
    <w:rsid w:val="006A1065"/>
    <w:rsid w:val="006B17D6"/>
    <w:rsid w:val="007C644E"/>
    <w:rsid w:val="007D1250"/>
    <w:rsid w:val="007D2779"/>
    <w:rsid w:val="0084735C"/>
    <w:rsid w:val="00884467"/>
    <w:rsid w:val="008F2007"/>
    <w:rsid w:val="00A02CFC"/>
    <w:rsid w:val="00A04897"/>
    <w:rsid w:val="00A400A5"/>
    <w:rsid w:val="00A879AF"/>
    <w:rsid w:val="00AB3E30"/>
    <w:rsid w:val="00AD555C"/>
    <w:rsid w:val="00B678AF"/>
    <w:rsid w:val="00B85D40"/>
    <w:rsid w:val="00C62B41"/>
    <w:rsid w:val="00C87EFB"/>
    <w:rsid w:val="00D255B6"/>
    <w:rsid w:val="00E12092"/>
    <w:rsid w:val="00E21F73"/>
    <w:rsid w:val="00E3236C"/>
    <w:rsid w:val="00EB670F"/>
    <w:rsid w:val="00F13B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9B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0209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1"/>
    <w:next w:val="11"/>
    <w:link w:val="20"/>
    <w:uiPriority w:val="9"/>
    <w:unhideWhenUsed/>
    <w:qFormat/>
    <w:rsid w:val="000209BF"/>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0209BF"/>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0209BF"/>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0209BF"/>
    <w:pPr>
      <w:keepNext/>
      <w:keepLines/>
      <w:spacing w:before="220" w:after="40"/>
      <w:outlineLvl w:val="4"/>
    </w:pPr>
    <w:rPr>
      <w:b/>
    </w:rPr>
  </w:style>
  <w:style w:type="paragraph" w:styleId="6">
    <w:name w:val="heading 6"/>
    <w:basedOn w:val="11"/>
    <w:next w:val="11"/>
    <w:link w:val="60"/>
    <w:uiPriority w:val="9"/>
    <w:semiHidden/>
    <w:unhideWhenUsed/>
    <w:qFormat/>
    <w:rsid w:val="000209B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09BF"/>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0209BF"/>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0209BF"/>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0209BF"/>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0209BF"/>
    <w:rPr>
      <w:rFonts w:ascii="Calibri" w:eastAsia="Calibri" w:hAnsi="Calibri" w:cs="Calibri"/>
      <w:b/>
      <w:lang w:eastAsia="ru-RU"/>
    </w:rPr>
  </w:style>
  <w:style w:type="character" w:customStyle="1" w:styleId="60">
    <w:name w:val="Заголовок 6 Знак"/>
    <w:basedOn w:val="a0"/>
    <w:link w:val="6"/>
    <w:uiPriority w:val="9"/>
    <w:semiHidden/>
    <w:rsid w:val="000209BF"/>
    <w:rPr>
      <w:rFonts w:ascii="Calibri" w:eastAsia="Calibri" w:hAnsi="Calibri" w:cs="Calibri"/>
      <w:b/>
      <w:sz w:val="20"/>
      <w:szCs w:val="20"/>
      <w:lang w:eastAsia="ru-RU"/>
    </w:rPr>
  </w:style>
  <w:style w:type="table" w:customStyle="1" w:styleId="TableNormal">
    <w:name w:val="Table Normal"/>
    <w:rsid w:val="000209BF"/>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11"/>
    <w:next w:val="11"/>
    <w:link w:val="a4"/>
    <w:uiPriority w:val="10"/>
    <w:qFormat/>
    <w:rsid w:val="000209BF"/>
    <w:pPr>
      <w:keepNext/>
      <w:keepLines/>
      <w:spacing w:before="480" w:after="120"/>
    </w:pPr>
    <w:rPr>
      <w:b/>
      <w:sz w:val="72"/>
      <w:szCs w:val="72"/>
    </w:rPr>
  </w:style>
  <w:style w:type="character" w:customStyle="1" w:styleId="a4">
    <w:name w:val="Название Знак"/>
    <w:basedOn w:val="a0"/>
    <w:link w:val="a3"/>
    <w:uiPriority w:val="10"/>
    <w:rsid w:val="000209BF"/>
    <w:rPr>
      <w:rFonts w:ascii="Calibri" w:eastAsia="Calibri" w:hAnsi="Calibri" w:cs="Calibri"/>
      <w:b/>
      <w:sz w:val="72"/>
      <w:szCs w:val="72"/>
      <w:lang w:eastAsia="ru-RU"/>
    </w:rPr>
  </w:style>
  <w:style w:type="paragraph" w:customStyle="1" w:styleId="11">
    <w:name w:val="Обычный1"/>
    <w:qFormat/>
    <w:rsid w:val="000209BF"/>
    <w:pPr>
      <w:spacing w:after="200" w:line="276" w:lineRule="auto"/>
    </w:pPr>
    <w:rPr>
      <w:rFonts w:ascii="Calibri" w:eastAsia="Calibri" w:hAnsi="Calibri" w:cs="Calibri"/>
      <w:lang w:eastAsia="ru-RU"/>
    </w:rPr>
  </w:style>
  <w:style w:type="table" w:styleId="a5">
    <w:name w:val="Table Grid"/>
    <w:basedOn w:val="a1"/>
    <w:uiPriority w:val="59"/>
    <w:rsid w:val="000209B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0209BF"/>
    <w:pPr>
      <w:ind w:left="720"/>
      <w:contextualSpacing/>
    </w:p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0209BF"/>
    <w:rPr>
      <w:rFonts w:ascii="Calibri" w:eastAsia="Times New Roman" w:hAnsi="Calibri" w:cs="Times New Roman"/>
      <w:lang w:eastAsia="ru-RU"/>
    </w:rPr>
  </w:style>
  <w:style w:type="paragraph" w:styleId="a8">
    <w:name w:val="Balloon Text"/>
    <w:basedOn w:val="a"/>
    <w:link w:val="a9"/>
    <w:uiPriority w:val="99"/>
    <w:semiHidden/>
    <w:unhideWhenUsed/>
    <w:rsid w:val="000209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209BF"/>
    <w:rPr>
      <w:rFonts w:ascii="Segoe UI" w:eastAsia="Times New Roman" w:hAnsi="Segoe UI" w:cs="Segoe UI"/>
      <w:sz w:val="18"/>
      <w:szCs w:val="18"/>
      <w:lang w:eastAsia="ru-RU"/>
    </w:rPr>
  </w:style>
  <w:style w:type="paragraph" w:customStyle="1" w:styleId="ConsPlusNormal">
    <w:name w:val="ConsPlusNormal"/>
    <w:rsid w:val="000209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209B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unhideWhenUsed/>
    <w:qFormat/>
    <w:rsid w:val="000209BF"/>
    <w:pPr>
      <w:spacing w:before="100" w:beforeAutospacing="1" w:after="100" w:afterAutospacing="1" w:line="240" w:lineRule="auto"/>
    </w:pPr>
    <w:rPr>
      <w:rFonts w:ascii="Times New Roman" w:hAnsi="Times New Roman"/>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0209BF"/>
    <w:rPr>
      <w:rFonts w:ascii="Times New Roman" w:eastAsia="Times New Roman" w:hAnsi="Times New Roman" w:cs="Times New Roman"/>
      <w:sz w:val="24"/>
      <w:szCs w:val="24"/>
      <w:lang w:eastAsia="ru-RU"/>
    </w:rPr>
  </w:style>
  <w:style w:type="character" w:styleId="ac">
    <w:name w:val="Hyperlink"/>
    <w:basedOn w:val="a0"/>
    <w:uiPriority w:val="99"/>
    <w:unhideWhenUsed/>
    <w:rsid w:val="000209BF"/>
    <w:rPr>
      <w:color w:val="0000FF"/>
      <w:u w:val="single"/>
    </w:rPr>
  </w:style>
  <w:style w:type="paragraph" w:customStyle="1" w:styleId="ConsPlusTitle">
    <w:name w:val="ConsPlusTitle"/>
    <w:rsid w:val="000209BF"/>
    <w:pPr>
      <w:widowControl w:val="0"/>
      <w:autoSpaceDE w:val="0"/>
      <w:autoSpaceDN w:val="0"/>
      <w:spacing w:after="0" w:line="240" w:lineRule="auto"/>
    </w:pPr>
    <w:rPr>
      <w:rFonts w:ascii="Calibri" w:eastAsia="Times New Roman" w:hAnsi="Calibri" w:cs="Calibri"/>
      <w:b/>
      <w:szCs w:val="20"/>
      <w:lang w:eastAsia="ru-RU"/>
    </w:rPr>
  </w:style>
  <w:style w:type="character" w:styleId="ad">
    <w:name w:val="Strong"/>
    <w:basedOn w:val="a0"/>
    <w:uiPriority w:val="22"/>
    <w:qFormat/>
    <w:rsid w:val="000209BF"/>
    <w:rPr>
      <w:b/>
      <w:bC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0209BF"/>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0209BF"/>
    <w:rPr>
      <w:rFonts w:ascii="Times New Roman" w:eastAsia="Times New Roman" w:hAnsi="Times New Roman" w:cs="Times New Roman"/>
      <w:sz w:val="20"/>
      <w:szCs w:val="20"/>
      <w:lang w:val="en-US" w:eastAsia="ru-RU"/>
    </w:rPr>
  </w:style>
  <w:style w:type="character" w:styleId="af0">
    <w:name w:val="footnote reference"/>
    <w:uiPriority w:val="99"/>
    <w:rsid w:val="000209BF"/>
    <w:rPr>
      <w:rFonts w:cs="Times New Roman"/>
      <w:vertAlign w:val="superscript"/>
    </w:rPr>
  </w:style>
  <w:style w:type="character" w:styleId="af1">
    <w:name w:val="Emphasis"/>
    <w:qFormat/>
    <w:rsid w:val="000209BF"/>
    <w:rPr>
      <w:rFonts w:cs="Times New Roman"/>
      <w:i/>
    </w:rPr>
  </w:style>
  <w:style w:type="character" w:customStyle="1" w:styleId="fontstyle01">
    <w:name w:val="fontstyle01"/>
    <w:basedOn w:val="a0"/>
    <w:rsid w:val="000209BF"/>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5"/>
    <w:uiPriority w:val="59"/>
    <w:rsid w:val="000209B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0209BF"/>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uiPriority w:val="39"/>
    <w:rsid w:val="000209B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0209BF"/>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0209BF"/>
    <w:pPr>
      <w:spacing w:before="100" w:beforeAutospacing="1" w:after="100" w:afterAutospacing="1" w:line="240" w:lineRule="auto"/>
    </w:pPr>
    <w:rPr>
      <w:rFonts w:ascii="Times New Roman" w:hAnsi="Times New Roman"/>
      <w:sz w:val="24"/>
      <w:szCs w:val="24"/>
    </w:rPr>
  </w:style>
  <w:style w:type="paragraph" w:styleId="af2">
    <w:name w:val="Subtitle"/>
    <w:basedOn w:val="a"/>
    <w:next w:val="a"/>
    <w:link w:val="af3"/>
    <w:uiPriority w:val="11"/>
    <w:qFormat/>
    <w:rsid w:val="000209BF"/>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3">
    <w:name w:val="Подзаголовок Знак"/>
    <w:basedOn w:val="a0"/>
    <w:link w:val="af2"/>
    <w:uiPriority w:val="11"/>
    <w:rsid w:val="000209BF"/>
    <w:rPr>
      <w:rFonts w:ascii="Georgia" w:eastAsia="Georgia" w:hAnsi="Georgia" w:cs="Georgia"/>
      <w:i/>
      <w:color w:val="666666"/>
      <w:sz w:val="48"/>
      <w:szCs w:val="48"/>
      <w:lang w:eastAsia="ru-RU"/>
    </w:rPr>
  </w:style>
  <w:style w:type="paragraph" w:styleId="af4">
    <w:name w:val="TOC Heading"/>
    <w:basedOn w:val="1"/>
    <w:next w:val="a"/>
    <w:uiPriority w:val="39"/>
    <w:unhideWhenUsed/>
    <w:qFormat/>
    <w:rsid w:val="000209BF"/>
    <w:pPr>
      <w:spacing w:before="480"/>
      <w:outlineLvl w:val="9"/>
    </w:pPr>
    <w:rPr>
      <w:b/>
      <w:bCs/>
      <w:sz w:val="28"/>
      <w:szCs w:val="28"/>
      <w:lang w:eastAsia="en-US"/>
    </w:rPr>
  </w:style>
  <w:style w:type="paragraph" w:styleId="13">
    <w:name w:val="toc 1"/>
    <w:basedOn w:val="a"/>
    <w:next w:val="a"/>
    <w:autoRedefine/>
    <w:uiPriority w:val="39"/>
    <w:unhideWhenUsed/>
    <w:rsid w:val="000209BF"/>
    <w:pPr>
      <w:spacing w:after="100"/>
    </w:pPr>
  </w:style>
  <w:style w:type="paragraph" w:styleId="af5">
    <w:name w:val="header"/>
    <w:basedOn w:val="a"/>
    <w:link w:val="af6"/>
    <w:uiPriority w:val="99"/>
    <w:unhideWhenUsed/>
    <w:rsid w:val="000209BF"/>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0209BF"/>
    <w:rPr>
      <w:rFonts w:ascii="Calibri" w:eastAsia="Times New Roman" w:hAnsi="Calibri" w:cs="Times New Roman"/>
      <w:lang w:eastAsia="ru-RU"/>
    </w:rPr>
  </w:style>
  <w:style w:type="paragraph" w:styleId="af7">
    <w:name w:val="footer"/>
    <w:basedOn w:val="a"/>
    <w:link w:val="af8"/>
    <w:uiPriority w:val="99"/>
    <w:unhideWhenUsed/>
    <w:rsid w:val="000209BF"/>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0209BF"/>
    <w:rPr>
      <w:rFonts w:ascii="Calibri" w:eastAsia="Times New Roman" w:hAnsi="Calibri" w:cs="Times New Roman"/>
      <w:lang w:eastAsia="ru-RU"/>
    </w:rPr>
  </w:style>
  <w:style w:type="paragraph" w:customStyle="1" w:styleId="dt-p">
    <w:name w:val="dt-p"/>
    <w:basedOn w:val="a"/>
    <w:rsid w:val="000209BF"/>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0209BF"/>
  </w:style>
  <w:style w:type="paragraph" w:styleId="21">
    <w:name w:val="toc 2"/>
    <w:basedOn w:val="a"/>
    <w:next w:val="a"/>
    <w:autoRedefine/>
    <w:uiPriority w:val="39"/>
    <w:unhideWhenUsed/>
    <w:rsid w:val="00AB3E30"/>
    <w:pPr>
      <w:spacing w:after="100"/>
      <w:ind w:left="220"/>
    </w:pPr>
  </w:style>
  <w:style w:type="paragraph" w:styleId="31">
    <w:name w:val="toc 3"/>
    <w:basedOn w:val="a"/>
    <w:next w:val="a"/>
    <w:autoRedefine/>
    <w:uiPriority w:val="39"/>
    <w:unhideWhenUsed/>
    <w:rsid w:val="00AB3E30"/>
    <w:pPr>
      <w:spacing w:after="100"/>
      <w:ind w:left="440"/>
    </w:pPr>
  </w:style>
</w:styles>
</file>

<file path=word/webSettings.xml><?xml version="1.0" encoding="utf-8"?>
<w:webSettings xmlns:r="http://schemas.openxmlformats.org/officeDocument/2006/relationships" xmlns:w="http://schemas.openxmlformats.org/wordprocessingml/2006/main">
  <w:divs>
    <w:div w:id="122311095">
      <w:bodyDiv w:val="1"/>
      <w:marLeft w:val="0"/>
      <w:marRight w:val="0"/>
      <w:marTop w:val="0"/>
      <w:marBottom w:val="0"/>
      <w:divBdr>
        <w:top w:val="none" w:sz="0" w:space="0" w:color="auto"/>
        <w:left w:val="none" w:sz="0" w:space="0" w:color="auto"/>
        <w:bottom w:val="none" w:sz="0" w:space="0" w:color="auto"/>
        <w:right w:val="none" w:sz="0" w:space="0" w:color="auto"/>
      </w:divBdr>
    </w:div>
    <w:div w:id="310641443">
      <w:bodyDiv w:val="1"/>
      <w:marLeft w:val="0"/>
      <w:marRight w:val="0"/>
      <w:marTop w:val="0"/>
      <w:marBottom w:val="0"/>
      <w:divBdr>
        <w:top w:val="none" w:sz="0" w:space="0" w:color="auto"/>
        <w:left w:val="none" w:sz="0" w:space="0" w:color="auto"/>
        <w:bottom w:val="none" w:sz="0" w:space="0" w:color="auto"/>
        <w:right w:val="none" w:sz="0" w:space="0" w:color="auto"/>
      </w:divBdr>
    </w:div>
    <w:div w:id="893003504">
      <w:bodyDiv w:val="1"/>
      <w:marLeft w:val="0"/>
      <w:marRight w:val="0"/>
      <w:marTop w:val="0"/>
      <w:marBottom w:val="0"/>
      <w:divBdr>
        <w:top w:val="none" w:sz="0" w:space="0" w:color="auto"/>
        <w:left w:val="none" w:sz="0" w:space="0" w:color="auto"/>
        <w:bottom w:val="none" w:sz="0" w:space="0" w:color="auto"/>
        <w:right w:val="none" w:sz="0" w:space="0" w:color="auto"/>
      </w:divBdr>
    </w:div>
    <w:div w:id="114111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indow.edu.ru/" TargetMode="External"/><Relationship Id="rId18" Type="http://schemas.openxmlformats.org/officeDocument/2006/relationships/hyperlink" Target="http://gramota.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s://pushkininstitute.ru/" TargetMode="External"/><Relationship Id="rId20" Type="http://schemas.openxmlformats.org/officeDocument/2006/relationships/hyperlink" Target="http://dic.academi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84;&#1080;&#1085;&#1086;&#1073;&#1088;&#1085;&#1072;&#1091;&#1082;&#1080;.&#1088;&#1092;/" TargetMode="External"/><Relationship Id="rId5" Type="http://schemas.openxmlformats.org/officeDocument/2006/relationships/webSettings" Target="webSettings.xml"/><Relationship Id="rId15" Type="http://schemas.openxmlformats.org/officeDocument/2006/relationships/hyperlink" Target="http://fcior.edu.ru/"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glossary.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hool-collection.ed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26535-09DB-4E7E-9489-2A0019F0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4969</Words>
  <Characters>28327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alatorceva</cp:lastModifiedBy>
  <cp:revision>18</cp:revision>
  <dcterms:created xsi:type="dcterms:W3CDTF">2023-03-13T21:25:00Z</dcterms:created>
  <dcterms:modified xsi:type="dcterms:W3CDTF">2024-04-12T07:21:00Z</dcterms:modified>
</cp:coreProperties>
</file>